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977"/>
        <w:gridCol w:w="3118"/>
      </w:tblGrid>
      <w:tr w:rsidR="002410DE" w:rsidRPr="001F7B64" w:rsidTr="0066262B">
        <w:tc>
          <w:tcPr>
            <w:tcW w:w="4786" w:type="dxa"/>
          </w:tcPr>
          <w:p w:rsidR="002410DE" w:rsidRPr="001F7B64" w:rsidRDefault="002410DE" w:rsidP="0066262B">
            <w:pPr>
              <w:rPr>
                <w:lang w:val="tt-RU"/>
              </w:rPr>
            </w:pPr>
            <w:r w:rsidRPr="001F7B64">
              <w:rPr>
                <w:lang w:val="tt-RU"/>
              </w:rPr>
              <w:t xml:space="preserve">      </w:t>
            </w:r>
            <w:r w:rsidRPr="001F7B64">
              <w:t xml:space="preserve">Принят решением </w:t>
            </w:r>
          </w:p>
          <w:p w:rsidR="002410DE" w:rsidRPr="001F7B64" w:rsidRDefault="002410DE" w:rsidP="0066262B">
            <w:pPr>
              <w:rPr>
                <w:b/>
              </w:rPr>
            </w:pPr>
            <w:r w:rsidRPr="001F7B64">
              <w:rPr>
                <w:lang w:val="tt-RU"/>
              </w:rPr>
              <w:t xml:space="preserve">      </w:t>
            </w:r>
            <w:r w:rsidRPr="001F7B64">
              <w:t xml:space="preserve">педагогического совета </w:t>
            </w:r>
          </w:p>
          <w:p w:rsidR="002410DE" w:rsidRPr="001F7B64" w:rsidRDefault="002410DE" w:rsidP="0066262B">
            <w:pPr>
              <w:rPr>
                <w:b/>
              </w:rPr>
            </w:pPr>
            <w:r w:rsidRPr="001F7B64">
              <w:rPr>
                <w:lang w:val="tt-RU"/>
              </w:rPr>
              <w:t xml:space="preserve">       </w:t>
            </w:r>
            <w:r w:rsidRPr="001F7B64">
              <w:t>№</w:t>
            </w:r>
            <w:r w:rsidRPr="001F7B64">
              <w:rPr>
                <w:lang w:val="tt-RU"/>
              </w:rPr>
              <w:t xml:space="preserve">1 </w:t>
            </w:r>
            <w:r w:rsidRPr="001F7B64">
              <w:t xml:space="preserve"> от </w:t>
            </w:r>
            <w:r w:rsidR="00B5194E">
              <w:t>31</w:t>
            </w:r>
            <w:r w:rsidRPr="001F7B64">
              <w:t xml:space="preserve"> августа 202</w:t>
            </w:r>
            <w:r w:rsidR="00B5194E">
              <w:rPr>
                <w:lang w:val="tt-RU"/>
              </w:rPr>
              <w:t>3</w:t>
            </w:r>
            <w:r w:rsidRPr="001F7B64">
              <w:t xml:space="preserve"> г</w:t>
            </w:r>
          </w:p>
          <w:p w:rsidR="002410DE" w:rsidRPr="001F7B64" w:rsidRDefault="002410DE" w:rsidP="0066262B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2410DE" w:rsidRPr="001F7B64" w:rsidRDefault="002410DE" w:rsidP="0066262B">
            <w:pPr>
              <w:rPr>
                <w:b/>
              </w:rPr>
            </w:pPr>
            <w:r w:rsidRPr="001F7B64">
              <w:t>УТВЕРЖДАЮ</w:t>
            </w:r>
          </w:p>
          <w:p w:rsidR="002410DE" w:rsidRPr="001F7B64" w:rsidRDefault="002410DE" w:rsidP="0066262B">
            <w:pPr>
              <w:rPr>
                <w:b/>
              </w:rPr>
            </w:pPr>
            <w:r w:rsidRPr="001F7B64">
              <w:t>Директор МБОУ «</w:t>
            </w:r>
            <w:r w:rsidR="006F522B">
              <w:t>Тойгильдинская</w:t>
            </w:r>
            <w:r w:rsidRPr="001F7B64">
              <w:t xml:space="preserve"> ООШ» Муслюмовского муниципального  района  РТ</w:t>
            </w:r>
          </w:p>
          <w:p w:rsidR="002410DE" w:rsidRPr="001F7B64" w:rsidRDefault="006F522B" w:rsidP="0066262B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______ А.Р.Фархутдинов</w:t>
            </w:r>
          </w:p>
          <w:p w:rsidR="002410DE" w:rsidRPr="001F7B64" w:rsidRDefault="002410DE" w:rsidP="00B5194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F7B64">
              <w:rPr>
                <w:rFonts w:ascii="Times New Roman" w:hAnsi="Times New Roman" w:cs="Times New Roman"/>
              </w:rPr>
              <w:t xml:space="preserve">Приказ  № </w:t>
            </w:r>
            <w:r w:rsidR="00B5194E">
              <w:rPr>
                <w:rFonts w:ascii="Times New Roman" w:hAnsi="Times New Roman" w:cs="Times New Roman"/>
              </w:rPr>
              <w:t>43</w:t>
            </w:r>
            <w:r w:rsidRPr="001F7B64">
              <w:rPr>
                <w:rFonts w:ascii="Times New Roman" w:hAnsi="Times New Roman" w:cs="Times New Roman"/>
              </w:rPr>
              <w:t xml:space="preserve">     от </w:t>
            </w:r>
            <w:r w:rsidR="00B5194E">
              <w:rPr>
                <w:rFonts w:ascii="Times New Roman" w:hAnsi="Times New Roman" w:cs="Times New Roman"/>
              </w:rPr>
              <w:t>31</w:t>
            </w:r>
            <w:r w:rsidRPr="001F7B64">
              <w:rPr>
                <w:rFonts w:ascii="Times New Roman" w:hAnsi="Times New Roman" w:cs="Times New Roman"/>
              </w:rPr>
              <w:t>.08.202</w:t>
            </w:r>
            <w:r w:rsidR="00B5194E">
              <w:rPr>
                <w:rFonts w:ascii="Times New Roman" w:hAnsi="Times New Roman" w:cs="Times New Roman"/>
              </w:rPr>
              <w:t>3</w:t>
            </w:r>
            <w:r w:rsidRPr="001F7B6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3118" w:type="dxa"/>
          </w:tcPr>
          <w:p w:rsidR="002410DE" w:rsidRPr="001F7B64" w:rsidRDefault="002410DE" w:rsidP="0066262B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</w:tr>
    </w:tbl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48"/>
          <w:szCs w:val="48"/>
        </w:rPr>
      </w:pPr>
      <w:r w:rsidRPr="001F7B64">
        <w:rPr>
          <w:kern w:val="2"/>
          <w:sz w:val="48"/>
          <w:szCs w:val="48"/>
        </w:rPr>
        <w:t>ОСНОВНАЯ ОБРАЗОВАТЕЛЬНАЯ ПРОГРАММА</w:t>
      </w: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48"/>
          <w:szCs w:val="48"/>
        </w:rPr>
      </w:pPr>
      <w:r w:rsidRPr="001F7B64">
        <w:rPr>
          <w:kern w:val="2"/>
          <w:sz w:val="48"/>
          <w:szCs w:val="48"/>
        </w:rPr>
        <w:t>НАЧАЛЬНОГО ОБЩЕГО ОБРАЗОВАНИЯ</w:t>
      </w: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B5194E" w:rsidRDefault="002410DE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r w:rsidRPr="001F7B64">
        <w:rPr>
          <w:kern w:val="2"/>
          <w:sz w:val="28"/>
          <w:szCs w:val="28"/>
        </w:rPr>
        <w:t>Муниципального бюджетного общеобразовательного учреждения «</w:t>
      </w:r>
      <w:r w:rsidR="00B5194E">
        <w:rPr>
          <w:kern w:val="2"/>
          <w:sz w:val="28"/>
          <w:szCs w:val="28"/>
        </w:rPr>
        <w:t>Тойгильдинская</w:t>
      </w:r>
      <w:r w:rsidRPr="001F7B64">
        <w:rPr>
          <w:kern w:val="2"/>
          <w:sz w:val="28"/>
          <w:szCs w:val="28"/>
        </w:rPr>
        <w:t xml:space="preserve"> основная общеобразовательная школа» </w:t>
      </w:r>
    </w:p>
    <w:p w:rsidR="004E044F" w:rsidRPr="001F7B64" w:rsidRDefault="002410DE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r w:rsidRPr="001F7B64">
        <w:rPr>
          <w:kern w:val="2"/>
          <w:sz w:val="28"/>
          <w:szCs w:val="28"/>
        </w:rPr>
        <w:t>Муслюмовского муниципального района РТ</w:t>
      </w:r>
    </w:p>
    <w:p w:rsidR="002410DE" w:rsidRPr="001F7B64" w:rsidRDefault="002410DE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r w:rsidRPr="001F7B64">
        <w:rPr>
          <w:kern w:val="2"/>
          <w:sz w:val="28"/>
          <w:szCs w:val="28"/>
        </w:rPr>
        <w:t>Срок реализации 202</w:t>
      </w:r>
      <w:r w:rsidR="006F522B">
        <w:rPr>
          <w:kern w:val="2"/>
          <w:sz w:val="28"/>
          <w:szCs w:val="28"/>
        </w:rPr>
        <w:t>3-2027</w:t>
      </w:r>
      <w:r w:rsidRPr="001F7B64">
        <w:rPr>
          <w:kern w:val="2"/>
          <w:sz w:val="28"/>
          <w:szCs w:val="28"/>
        </w:rPr>
        <w:t xml:space="preserve"> гг</w:t>
      </w: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6F522B" w:rsidRDefault="006F522B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6F522B" w:rsidRDefault="006F522B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6F522B" w:rsidRPr="001F7B64" w:rsidRDefault="006F522B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sdt>
      <w:sdtPr>
        <w:rPr>
          <w:rFonts w:ascii="Times New Roman" w:eastAsiaTheme="minorEastAsia" w:hAnsi="Times New Roman" w:cstheme="minorBidi"/>
          <w:color w:val="auto"/>
          <w:sz w:val="20"/>
          <w:szCs w:val="22"/>
        </w:rPr>
        <w:id w:val="-1006495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741B2" w:rsidRPr="001F7B64" w:rsidRDefault="00F741B2">
          <w:pPr>
            <w:pStyle w:val="af1"/>
            <w:rPr>
              <w:color w:val="auto"/>
            </w:rPr>
          </w:pPr>
          <w:r w:rsidRPr="001F7B64">
            <w:rPr>
              <w:color w:val="auto"/>
            </w:rPr>
            <w:t>Оглавление</w:t>
          </w:r>
        </w:p>
        <w:p w:rsidR="009C1797" w:rsidRPr="001F7B64" w:rsidRDefault="00474B0C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 w:rsidRPr="001F7B64">
            <w:fldChar w:fldCharType="begin"/>
          </w:r>
          <w:r w:rsidR="00F741B2" w:rsidRPr="001F7B64">
            <w:instrText xml:space="preserve"> TOC \o "1-3" \h \z \u </w:instrText>
          </w:r>
          <w:r w:rsidRPr="001F7B64">
            <w:fldChar w:fldCharType="separate"/>
          </w:r>
          <w:hyperlink w:anchor="_Toc112855524" w:history="1">
            <w:r w:rsidR="009C1797" w:rsidRPr="001F7B64">
              <w:rPr>
                <w:rStyle w:val="a7"/>
                <w:noProof/>
                <w:color w:val="auto"/>
              </w:rPr>
              <w:t>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ЦЕЛЕВОЙ РАЗДЕЛ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_Toc112855524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3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5" w:history="1">
            <w:r w:rsidR="009C1797" w:rsidRPr="001F7B64">
              <w:rPr>
                <w:rStyle w:val="a7"/>
                <w:noProof/>
                <w:color w:val="auto"/>
              </w:rPr>
              <w:t>1.1.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ПОЯСНИТЕЛЬНАЯ ЗАПИСКА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_Toc112855525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3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6" w:history="1">
            <w:r w:rsidR="009C1797" w:rsidRPr="001F7B64">
              <w:rPr>
                <w:rStyle w:val="a7"/>
                <w:noProof/>
                <w:color w:val="auto"/>
              </w:rPr>
              <w:t>1.1.1. Цели реализации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_Toc112855526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3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7" w:history="1">
            <w:r w:rsidR="009C1797" w:rsidRPr="001F7B64">
              <w:rPr>
                <w:rStyle w:val="a7"/>
                <w:noProof/>
                <w:color w:val="auto"/>
              </w:rPr>
              <w:t>1.1.2. Принципы формирования и механизмы реализации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_Toc112855527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8" w:history="1">
            <w:r w:rsidR="009C1797" w:rsidRPr="001F7B64">
              <w:rPr>
                <w:rStyle w:val="a7"/>
                <w:noProof/>
                <w:color w:val="auto"/>
              </w:rPr>
              <w:t>1.1.3. Общая характеристика основной образовательной программы основного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_Toc112855528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6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9" w:history="1">
            <w:r w:rsidR="009C1797" w:rsidRPr="001F7B64">
              <w:rPr>
                <w:rStyle w:val="a7"/>
                <w:noProof/>
                <w:color w:val="auto"/>
              </w:rPr>
              <w:t>1.2.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ПЛАНИРУЕМЫЕ РЕЗУЛЬТАТЫ ОСВОЕНИЯ ОБУЧАЮЩИМИСЯ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_Toc112855529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0" w:history="1">
            <w:r w:rsidR="009C1797" w:rsidRPr="001F7B64">
              <w:rPr>
                <w:rStyle w:val="a7"/>
                <w:noProof/>
                <w:color w:val="auto"/>
              </w:rPr>
              <w:t>1.3.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СИСТЕМА ОЦЕНКИ ДОСТИЖЕНИЯ ПЛАНИРУЕМЫХ РЕЗУЛЬТАТОВ ОСВОЕНИЯ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_Toc112855530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16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1" w:history="1">
            <w:r w:rsidR="009C1797" w:rsidRPr="001F7B64">
              <w:rPr>
                <w:rStyle w:val="a7"/>
                <w:noProof/>
                <w:color w:val="auto"/>
              </w:rPr>
              <w:t>1.3.1. Особенности оценки метапредметных и предметных результатов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_Toc112855531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21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2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Особенности оценки метапредметных результатов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_Toc112855532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21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3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Особенности оценки предметных результатов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_Toc112855533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24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4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Особенности оценки по отдельным предметам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_Toc112855534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24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5" w:history="1">
            <w:r w:rsidR="009C1797" w:rsidRPr="001F7B64">
              <w:rPr>
                <w:rStyle w:val="a7"/>
                <w:noProof/>
                <w:color w:val="auto"/>
              </w:rPr>
              <w:t>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СОДЕРЖАТЕЛЬНЫЙ РАЗДЕЛ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_Toc112855535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6" w:history="1">
            <w:r w:rsidR="009C1797" w:rsidRPr="001F7B64">
              <w:rPr>
                <w:rStyle w:val="a7"/>
                <w:noProof/>
                <w:color w:val="auto"/>
              </w:rPr>
              <w:t>2.1.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РАБОЧИЕ ПРОГРАММЫ УЧЕБНЫХ ПРЕДМЕТОВ, УЧЕБНЫХ КУРСОВ (В ТОМ ЧИСЛЕ ВНЕУРОЧНОЙ ДЕЯТЕЛЬНОСТИ), УЧЕБНЫХ МОДУЛЕЙ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_Toc112855536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7" w:history="1">
            <w:r w:rsidR="009C1797" w:rsidRPr="001F7B64">
              <w:rPr>
                <w:rStyle w:val="a7"/>
                <w:noProof/>
                <w:color w:val="auto"/>
              </w:rPr>
              <w:t>2.2.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ПРОГРАММА ФОРМИРОВАНИЯ УНИВЕРСАЛЬНЫХ УЧЕБНЫХ ДЕЙСТВИЙ У ОБУЧАЮЩИХСЯ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_Toc112855537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8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Пояснительная записка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_Toc112855538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9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Описание взаимосвязи универсальных учебных действий с содержанием учебных предметов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_Toc112855539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52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0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Характеристика универсальных учебных действий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_Toc112855540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76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1" w:history="1">
            <w:r w:rsidR="009C1797" w:rsidRPr="001F7B64">
              <w:rPr>
                <w:rStyle w:val="a7"/>
                <w:noProof/>
                <w:color w:val="auto"/>
              </w:rPr>
              <w:t>2.3.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РАБОЧАЯ ПРОГРАММА ВОСПИТАНИЯ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_Toc112855541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2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Пояснительная записка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_Toc112855542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3" w:history="1">
            <w:r w:rsidR="009C1797" w:rsidRPr="001F7B64">
              <w:rPr>
                <w:rStyle w:val="a7"/>
                <w:noProof/>
                <w:color w:val="auto"/>
              </w:rPr>
              <w:t>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ОРГАНИЗАЦИОННЫЙ РАЗДЕЛ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_Toc112855543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4" w:history="1">
            <w:r w:rsidR="009C1797" w:rsidRPr="001F7B64">
              <w:rPr>
                <w:rStyle w:val="a7"/>
                <w:noProof/>
                <w:color w:val="auto"/>
              </w:rPr>
              <w:t>3.1.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УЧЕБНЫЙ ПЛАН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_Toc112855544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5" w:history="1">
            <w:r w:rsidR="009C1797" w:rsidRPr="001F7B64">
              <w:rPr>
                <w:rStyle w:val="a7"/>
                <w:noProof/>
                <w:color w:val="auto"/>
              </w:rPr>
              <w:t>3.2.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ПЛАН ВНЕУРОЧНОЙ ДЕЯТЕЛЬНОСТИ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_Toc112855545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83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6" w:history="1">
            <w:r w:rsidR="009C1797" w:rsidRPr="001F7B64">
              <w:rPr>
                <w:rStyle w:val="a7"/>
                <w:noProof/>
                <w:color w:val="auto"/>
              </w:rPr>
              <w:t>3.3.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КАЛЕНДАРНЫЙ УЧЕБНЫЙ ГРАФИК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_Toc112855546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85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7" w:history="1">
            <w:r w:rsidR="009C1797" w:rsidRPr="001F7B64">
              <w:rPr>
                <w:rStyle w:val="a7"/>
                <w:noProof/>
                <w:color w:val="auto"/>
              </w:rPr>
              <w:t>3.4.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КАЛЕНДАРНЫЙ ПЛАН ВОСПИТАТЕЛЬНОЙ РАБОТЫ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_Toc112855547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86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8" w:history="1">
            <w:r w:rsidR="009C1797" w:rsidRPr="001F7B64">
              <w:rPr>
                <w:rStyle w:val="a7"/>
                <w:noProof/>
                <w:color w:val="auto"/>
              </w:rPr>
              <w:t>3.5.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ХАРАКТЕРИСТИКА УСЛОВИЙ РЕАЛИЗАЦИИ ПРОГРАММЫ НАЧАЛЬНОГО ОБЩЕГО ОБРАЗОВАНИЯ В СООТВЕТСТВИИ С ТРЕБОВАНИЯМИ ФГОС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_Toc112855548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86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9" w:history="1">
            <w:r w:rsidR="009C1797" w:rsidRPr="001F7B64">
              <w:rPr>
                <w:rStyle w:val="a7"/>
                <w:noProof/>
                <w:color w:val="auto"/>
              </w:rPr>
              <w:t>Характеристика условий реализации общесистемных требований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_Toc112855549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86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0" w:history="1">
            <w:r w:rsidR="009C1797" w:rsidRPr="001F7B64">
              <w:rPr>
                <w:rStyle w:val="a7"/>
                <w:rFonts w:eastAsia="Times New Roman"/>
                <w:noProof/>
                <w:color w:val="auto"/>
              </w:rPr>
              <w:t>Характеристика условий реализации требований к материально-техническому, учебно-методическому обеспечению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_Toc112855550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88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B5194E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1" w:history="1">
            <w:r w:rsidR="009C1797" w:rsidRPr="001F7B64">
              <w:rPr>
                <w:rStyle w:val="a7"/>
                <w:rFonts w:eastAsia="Times New Roman"/>
                <w:noProof/>
                <w:color w:val="auto"/>
              </w:rPr>
              <w:t>Характеристика условий реализации требований к психолого-педагогическим, кадровым и финансовым условиям</w:t>
            </w:r>
            <w:r w:rsidR="009C1797" w:rsidRPr="001F7B64">
              <w:rPr>
                <w:noProof/>
                <w:webHidden/>
              </w:rPr>
              <w:tab/>
            </w:r>
            <w:r w:rsidR="00474B0C"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_Toc112855551 \h </w:instrText>
            </w:r>
            <w:r w:rsidR="00474B0C" w:rsidRPr="001F7B64">
              <w:rPr>
                <w:noProof/>
                <w:webHidden/>
              </w:rPr>
            </w:r>
            <w:r w:rsidR="00474B0C"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89</w:t>
            </w:r>
            <w:r w:rsidR="00474B0C" w:rsidRPr="001F7B64">
              <w:rPr>
                <w:noProof/>
                <w:webHidden/>
              </w:rPr>
              <w:fldChar w:fldCharType="end"/>
            </w:r>
          </w:hyperlink>
        </w:p>
        <w:p w:rsidR="00F741B2" w:rsidRPr="001F7B64" w:rsidRDefault="00474B0C">
          <w:r w:rsidRPr="001F7B64">
            <w:rPr>
              <w:b/>
              <w:bCs/>
            </w:rPr>
            <w:fldChar w:fldCharType="end"/>
          </w:r>
        </w:p>
      </w:sdtContent>
    </w:sdt>
    <w:p w:rsidR="004E044F" w:rsidRPr="001F7B64" w:rsidRDefault="004E044F"/>
    <w:p w:rsidR="00F741B2" w:rsidRPr="001F7B64" w:rsidRDefault="00F741B2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4E044F" w:rsidRPr="001F7B64" w:rsidRDefault="004E044F" w:rsidP="004E044F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0" w:name="_Toc112679846"/>
      <w:bookmarkStart w:id="1" w:name="_Toc112855524"/>
      <w:r w:rsidRPr="001F7B64">
        <w:rPr>
          <w:color w:val="auto"/>
        </w:rPr>
        <w:lastRenderedPageBreak/>
        <w:t>ЦЕЛЕВОЙ РАЗДЕЛ</w:t>
      </w:r>
      <w:bookmarkEnd w:id="0"/>
      <w:bookmarkEnd w:id="1"/>
    </w:p>
    <w:p w:rsidR="004E044F" w:rsidRPr="001F7B64" w:rsidRDefault="004E044F" w:rsidP="004E044F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2" w:name="bookmark66"/>
      <w:bookmarkStart w:id="3" w:name="_Toc112679847"/>
      <w:bookmarkStart w:id="4" w:name="_Toc112855525"/>
      <w:bookmarkEnd w:id="2"/>
      <w:r w:rsidRPr="001F7B64">
        <w:rPr>
          <w:color w:val="auto"/>
        </w:rPr>
        <w:t>ПОЯСНИТЕЛЬНАЯ ЗАПИСКА</w:t>
      </w:r>
      <w:bookmarkEnd w:id="3"/>
      <w:bookmarkEnd w:id="4"/>
    </w:p>
    <w:p w:rsidR="004E044F" w:rsidRPr="001F7B64" w:rsidRDefault="004E044F" w:rsidP="004E044F">
      <w:pPr>
        <w:tabs>
          <w:tab w:val="left" w:pos="10"/>
        </w:tabs>
        <w:spacing w:line="276" w:lineRule="auto"/>
        <w:ind w:left="4" w:right="-4" w:firstLine="557"/>
        <w:rPr>
          <w:sz w:val="24"/>
          <w:szCs w:val="24"/>
        </w:rPr>
      </w:pPr>
      <w:r w:rsidRPr="001F7B64">
        <w:rPr>
          <w:sz w:val="24"/>
          <w:szCs w:val="24"/>
        </w:rPr>
        <w:t xml:space="preserve">Образовательная программа начального общего образования </w:t>
      </w:r>
      <w:r w:rsidR="002410DE" w:rsidRPr="001F7B64">
        <w:rPr>
          <w:sz w:val="24"/>
          <w:szCs w:val="24"/>
        </w:rPr>
        <w:t xml:space="preserve">МБОУ </w:t>
      </w:r>
      <w:r w:rsidR="006F522B">
        <w:rPr>
          <w:sz w:val="24"/>
          <w:szCs w:val="24"/>
        </w:rPr>
        <w:t>«</w:t>
      </w:r>
      <w:r w:rsidR="002410DE" w:rsidRPr="001F7B64">
        <w:rPr>
          <w:sz w:val="24"/>
          <w:szCs w:val="24"/>
        </w:rPr>
        <w:t>Т</w:t>
      </w:r>
      <w:r w:rsidR="006F522B">
        <w:rPr>
          <w:sz w:val="24"/>
          <w:szCs w:val="24"/>
        </w:rPr>
        <w:t>ойгильдинская ООШ»</w:t>
      </w:r>
      <w:r w:rsidRPr="001F7B64">
        <w:rPr>
          <w:sz w:val="24"/>
          <w:szCs w:val="24"/>
        </w:rPr>
        <w:t xml:space="preserve"> (далее образовательная организация) разработана в соответствии с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sz w:val="24"/>
          <w:szCs w:val="24"/>
        </w:rPr>
        <w:t xml:space="preserve">Федеральным законом №273-ФЗ от 29 декабря2012 года «Об образовании в Российской Федерации» с изменениями и дополнениями; 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31.05.2021г., №286;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 учетом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протокол 1/22 от 18.03.2022г. 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>При разработке основной общеобразовательной программы использованы примерные рабочие программы учебных предметов, курсов, дисциплин (модулей). В соответствии с пунктом 7.2. статьи 12 Закона «Об образовании в Российской Федерации) такая учебно-методическая документация не разрабатывается.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Также при реализации ООП НОО учтены требования 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Постановления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Постановления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Приложением к ООП НОО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Разработка и утверждение основной образовательной программы и приложений к ней регламентируются законодательством. </w:t>
      </w:r>
    </w:p>
    <w:p w:rsidR="004E044F" w:rsidRPr="001F7B64" w:rsidRDefault="004E044F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Основная образовательная программа начального общего об</w:t>
      </w:r>
      <w:r w:rsidRPr="001F7B64">
        <w:rPr>
          <w:rFonts w:cs="Times New Roman"/>
          <w:sz w:val="24"/>
          <w:szCs w:val="24"/>
        </w:rPr>
        <w:softHyphen/>
        <w:t>разования</w:t>
      </w:r>
      <w:r w:rsidR="00B5194E">
        <w:rPr>
          <w:rFonts w:cs="Times New Roman"/>
          <w:sz w:val="24"/>
          <w:szCs w:val="24"/>
        </w:rPr>
        <w:t xml:space="preserve"> </w:t>
      </w:r>
      <w:r w:rsidRPr="001F7B64">
        <w:rPr>
          <w:rFonts w:cs="Times New Roman"/>
          <w:sz w:val="24"/>
          <w:szCs w:val="24"/>
        </w:rPr>
        <w:t>явля</w:t>
      </w:r>
      <w:r w:rsidRPr="001F7B64">
        <w:rPr>
          <w:rFonts w:cs="Times New Roman"/>
          <w:sz w:val="24"/>
          <w:szCs w:val="24"/>
        </w:rPr>
        <w:softHyphen/>
        <w:t>ется основным документом, определяющим содержание обще</w:t>
      </w:r>
      <w:r w:rsidRPr="001F7B64">
        <w:rPr>
          <w:rFonts w:cs="Times New Roman"/>
          <w:sz w:val="24"/>
          <w:szCs w:val="24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1F7B64">
        <w:rPr>
          <w:rFonts w:cs="Times New Roman"/>
          <w:sz w:val="24"/>
          <w:szCs w:val="24"/>
        </w:rPr>
        <w:softHyphen/>
        <w:t>никами образовательного процесса.</w:t>
      </w:r>
    </w:p>
    <w:p w:rsidR="004966A8" w:rsidRPr="001F7B64" w:rsidRDefault="004966A8" w:rsidP="004966A8">
      <w:pPr>
        <w:spacing w:line="276" w:lineRule="auto"/>
        <w:ind w:firstLine="567"/>
        <w:rPr>
          <w:rFonts w:cs="Times New Roman"/>
          <w:i/>
          <w:iCs/>
          <w:sz w:val="24"/>
          <w:szCs w:val="24"/>
          <w:u w:val="single"/>
        </w:rPr>
      </w:pPr>
      <w:r w:rsidRPr="001F7B64">
        <w:rPr>
          <w:rFonts w:cs="Times New Roman"/>
          <w:i/>
          <w:iCs/>
          <w:sz w:val="24"/>
          <w:szCs w:val="24"/>
          <w:u w:val="single"/>
        </w:rPr>
        <w:t>В соответствии с пунктом 5 статьи 66 273-ФЗ «Об образовании в Российской Федерации» обучающиеся, не освоившие программу начального общего образования, не допускаются к обучению на следующих уров</w:t>
      </w:r>
      <w:r w:rsidRPr="001F7B64">
        <w:rPr>
          <w:rFonts w:cs="Times New Roman"/>
          <w:i/>
          <w:iCs/>
          <w:sz w:val="24"/>
          <w:szCs w:val="24"/>
          <w:u w:val="single"/>
        </w:rPr>
        <w:softHyphen/>
        <w:t>нях образования.</w:t>
      </w:r>
    </w:p>
    <w:p w:rsidR="004966A8" w:rsidRPr="001F7B64" w:rsidRDefault="004966A8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E044F" w:rsidRPr="001F7B64" w:rsidRDefault="004E044F"/>
    <w:p w:rsidR="004E044F" w:rsidRPr="001F7B64" w:rsidRDefault="004E044F" w:rsidP="004E044F">
      <w:pPr>
        <w:pStyle w:val="3"/>
        <w:spacing w:line="276" w:lineRule="auto"/>
        <w:jc w:val="center"/>
        <w:rPr>
          <w:color w:val="auto"/>
        </w:rPr>
      </w:pPr>
      <w:bookmarkStart w:id="5" w:name="bookmark67"/>
      <w:bookmarkStart w:id="6" w:name="bookmark68"/>
      <w:bookmarkStart w:id="7" w:name="bookmark70"/>
      <w:bookmarkStart w:id="8" w:name="_Toc112679848"/>
      <w:bookmarkStart w:id="9" w:name="_Toc112855526"/>
      <w:r w:rsidRPr="001F7B64">
        <w:rPr>
          <w:color w:val="auto"/>
        </w:rPr>
        <w:t>1.1.1. Цели реализации программы начального общего образования</w:t>
      </w:r>
      <w:bookmarkEnd w:id="5"/>
      <w:bookmarkEnd w:id="6"/>
      <w:bookmarkEnd w:id="7"/>
      <w:bookmarkEnd w:id="8"/>
      <w:bookmarkEnd w:id="9"/>
    </w:p>
    <w:p w:rsidR="00AC0E5C" w:rsidRPr="001F7B64" w:rsidRDefault="00AC0E5C" w:rsidP="00AC0E5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Начальное общее образование является необходимым обязательным уровнем образования. 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Целями реализации программы начального общего образования являются: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1. Обеспечение успешной реализации конституционного права каждого гражданина РФ, достигшего возраста 6,5—</w:t>
      </w:r>
      <w:r w:rsidR="004966A8" w:rsidRPr="001F7B64">
        <w:rPr>
          <w:sz w:val="24"/>
          <w:szCs w:val="24"/>
        </w:rPr>
        <w:t>8</w:t>
      </w:r>
      <w:r w:rsidRPr="001F7B64">
        <w:rPr>
          <w:sz w:val="24"/>
          <w:szCs w:val="24"/>
        </w:rPr>
        <w:t xml:space="preserve"> лет, на получение качественного образования, включающего обучение, развитие и воспитание каждого обучающегося.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2. Организация учебного процесса с учётом целей, содержания и планируемых результатов начального общего образования</w:t>
      </w:r>
      <w:r w:rsidR="004966A8" w:rsidRPr="001F7B64">
        <w:rPr>
          <w:sz w:val="24"/>
          <w:szCs w:val="24"/>
        </w:rPr>
        <w:t xml:space="preserve"> в соответствии с ФГОС</w:t>
      </w:r>
      <w:r w:rsidRPr="001F7B64">
        <w:rPr>
          <w:sz w:val="24"/>
          <w:szCs w:val="24"/>
        </w:rPr>
        <w:t>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3. Создание условий для свободного развития каждого младшего школьника с учётом его потребностей, возможностей и 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одарённых, успешных обучающихся или для детей социальных групп, нуждающихся в особом внимании и поддержке педагогов.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4. Возможность для коллектива образовательной организации проявить своё педагогическое мастерство, обогатить опыт деятельности, активно участвовать в создании и утверждении традиций школьного коллектива.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Достижение поставленных целей предусматривает решение следующих основных </w:t>
      </w:r>
      <w:r w:rsidRPr="001F7B64">
        <w:rPr>
          <w:b/>
          <w:bCs/>
          <w:sz w:val="24"/>
          <w:szCs w:val="24"/>
        </w:rPr>
        <w:t>задач: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</w:t>
      </w:r>
      <w:r w:rsidR="006F522B">
        <w:rPr>
          <w:sz w:val="24"/>
          <w:szCs w:val="24"/>
        </w:rPr>
        <w:t xml:space="preserve"> </w:t>
      </w:r>
      <w:r w:rsidRPr="001F7B64">
        <w:rPr>
          <w:sz w:val="24"/>
          <w:szCs w:val="24"/>
        </w:rPr>
        <w:t>особенностями его развития и состояния здоровья;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обеспечение преемственности начального общего и основного общего образования; 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обеспечение доступности получения качественного начального общего образования; 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использование в образовательной деятельности современных образовательных технологий деятельностного типа;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предоставление обучающимся возможности для эффективной самостоятельной работы;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включение обучающихся в процессы познания и преобразования внешкольной социальной среды.</w:t>
      </w:r>
    </w:p>
    <w:p w:rsidR="004E044F" w:rsidRPr="001F7B64" w:rsidRDefault="004E044F"/>
    <w:p w:rsidR="004966A8" w:rsidRPr="001F7B64" w:rsidRDefault="004966A8" w:rsidP="004966A8">
      <w:pPr>
        <w:pStyle w:val="3"/>
        <w:jc w:val="center"/>
        <w:rPr>
          <w:color w:val="auto"/>
        </w:rPr>
      </w:pPr>
      <w:bookmarkStart w:id="10" w:name="_Toc112679849"/>
      <w:bookmarkStart w:id="11" w:name="_Toc112855527"/>
      <w:r w:rsidRPr="001F7B64">
        <w:rPr>
          <w:color w:val="auto"/>
        </w:rPr>
        <w:t>1.1.2. Принципы формирования и механизмы реализации программы начального общего образования</w:t>
      </w:r>
      <w:bookmarkEnd w:id="10"/>
      <w:bookmarkEnd w:id="11"/>
    </w:p>
    <w:p w:rsidR="004966A8" w:rsidRPr="001F7B64" w:rsidRDefault="004966A8"/>
    <w:p w:rsidR="004966A8" w:rsidRPr="001F7B64" w:rsidRDefault="004966A8" w:rsidP="004966A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основе разработки основной образовательной программы начального общего образования лежат следующие </w:t>
      </w:r>
      <w:r w:rsidRPr="001F7B64">
        <w:rPr>
          <w:rFonts w:cs="Times New Roman"/>
          <w:b/>
          <w:bCs/>
          <w:sz w:val="24"/>
          <w:szCs w:val="24"/>
        </w:rPr>
        <w:t>принципы</w:t>
      </w:r>
      <w:r w:rsidRPr="001F7B64">
        <w:rPr>
          <w:rFonts w:cs="Times New Roman"/>
          <w:sz w:val="24"/>
          <w:szCs w:val="24"/>
        </w:rPr>
        <w:t>: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учёта ФГОС НОО: программа начального общего образования базируется на требованиях, предъявляемых ФГОС НОО к целям, содержанию, планируемым результатам и условиям обучения в начальной школе</w:t>
      </w:r>
      <w:r w:rsidR="00B128D0" w:rsidRPr="001F7B64">
        <w:rPr>
          <w:sz w:val="24"/>
          <w:szCs w:val="24"/>
        </w:rPr>
        <w:t>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учёта ведущей деятельности младшего школьника: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интересами. При этом учитываются запросы родителей (законных представителей) обучающегося.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преемственности и перспективности: программа обеспечива</w:t>
      </w:r>
      <w:r w:rsidR="00B128D0" w:rsidRPr="001F7B64">
        <w:rPr>
          <w:sz w:val="24"/>
          <w:szCs w:val="24"/>
        </w:rPr>
        <w:t>ет</w:t>
      </w:r>
      <w:r w:rsidRPr="001F7B64">
        <w:rPr>
          <w:sz w:val="24"/>
          <w:szCs w:val="24"/>
        </w:rPr>
        <w:t xml:space="preserve"> связь и динамику в формировании знаний, умений и способов деятельности между этапами начального образования, а также успешную адаптацию обучающихся к обучению в основной школе, единые подходы между их обучением и развитием на начальном и основном этапах школьного обучения.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Принцип интеграции обучения и воспитания: программа предусматривает связь урочной и внеурочной деятельности, разработку разных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действительности. 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здоровьесбережения: при организации образовательной деятельности по программе начального общего образования не допускается использование технологий, которые могут нанести вред физическому и психическому здоровью обучающихся, приоритет использования здоровьесберегающих педагогических технологий. Объём учебной нагрузки, организация всех учебных и внеучебных мероприятий соответств</w:t>
      </w:r>
      <w:r w:rsidR="00B128D0" w:rsidRPr="001F7B64">
        <w:rPr>
          <w:sz w:val="24"/>
          <w:szCs w:val="24"/>
        </w:rPr>
        <w:t>уют</w:t>
      </w:r>
      <w:r w:rsidRPr="001F7B64">
        <w:rPr>
          <w:sz w:val="24"/>
          <w:szCs w:val="24"/>
        </w:rPr>
        <w:t xml:space="preserve"> требованиям действующих санитарных правил и гигиенических нормативов.</w:t>
      </w:r>
    </w:p>
    <w:p w:rsidR="004966A8" w:rsidRPr="001F7B64" w:rsidRDefault="004966A8" w:rsidP="004966A8">
      <w:pPr>
        <w:spacing w:line="276" w:lineRule="auto"/>
        <w:ind w:firstLine="567"/>
        <w:rPr>
          <w:sz w:val="24"/>
          <w:szCs w:val="24"/>
        </w:rPr>
      </w:pP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Механизмы реализации</w:t>
      </w:r>
      <w:r w:rsidRPr="001F7B64">
        <w:rPr>
          <w:rFonts w:cs="Times New Roman"/>
          <w:sz w:val="24"/>
          <w:szCs w:val="24"/>
        </w:rPr>
        <w:t xml:space="preserve"> ООП НОО: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  <w:shd w:val="clear" w:color="auto" w:fill="FFFFFF"/>
        </w:rPr>
        <w:lastRenderedPageBreak/>
        <w:t>При реализации образовательной программы могут использоваться различные образовательные технологии, в том числе дистанционные образовательные технологии, </w:t>
      </w:r>
      <w:hyperlink r:id="rId9" w:anchor="block_1000" w:history="1">
        <w:r w:rsidRPr="001F7B64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электронное обучение</w:t>
        </w:r>
      </w:hyperlink>
      <w:r w:rsidRPr="001F7B64">
        <w:rPr>
          <w:rFonts w:cs="Times New Roman"/>
          <w:sz w:val="24"/>
          <w:szCs w:val="24"/>
          <w:shd w:val="clear" w:color="auto" w:fill="FFFFFF"/>
        </w:rPr>
        <w:t xml:space="preserve">.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акте, который является приложением к ООП.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  <w:shd w:val="clear" w:color="auto" w:fill="FFFFFF"/>
        </w:rPr>
        <w:t>Программаначального общего образованияреализуется через организацию образовательной деятельности (урочной и внеурочной) в соответствии с </w:t>
      </w:r>
      <w:hyperlink r:id="rId10" w:anchor="block_1000" w:history="1">
        <w:r w:rsidRPr="001F7B64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Гигиеническими нормативами</w:t>
        </w:r>
      </w:hyperlink>
      <w:r w:rsidRPr="001F7B64">
        <w:rPr>
          <w:rFonts w:cs="Times New Roman"/>
          <w:sz w:val="24"/>
          <w:szCs w:val="24"/>
          <w:shd w:val="clear" w:color="auto" w:fill="FFFFFF"/>
        </w:rPr>
        <w:t> и </w:t>
      </w:r>
      <w:hyperlink r:id="rId11" w:anchor="block_1000" w:history="1">
        <w:r w:rsidRPr="001F7B64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Санитарно-эпидемиологическими требованиями</w:t>
        </w:r>
      </w:hyperlink>
      <w:r w:rsidRPr="001F7B64">
        <w:rPr>
          <w:rFonts w:cs="Times New Roman"/>
          <w:sz w:val="24"/>
          <w:szCs w:val="24"/>
          <w:shd w:val="clear" w:color="auto" w:fill="FFFFFF"/>
        </w:rPr>
        <w:t>.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языка. Выбор языка осуществляется посредством подачи заявления родителей (законных представителей) в ОО.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Для расширения возможностей индивидуального развития обучающихся предоставляется право на обучение по индивидуальным учебным планам (ИУП). ИУП направлены на осуществление осознанного выбора образовательной программы следующего уровня образования и/или направленности в том числе. Подробный механизм обучения по ИУП представлен в локальном акте образовательной организации </w:t>
      </w:r>
      <w:bookmarkStart w:id="12" w:name="_Hlk112680495"/>
      <w:r w:rsidRPr="001F7B64">
        <w:rPr>
          <w:rFonts w:cs="Times New Roman"/>
          <w:sz w:val="24"/>
          <w:szCs w:val="24"/>
        </w:rPr>
        <w:t xml:space="preserve">«Порядок обучения по индивидуальному учебному плану». </w:t>
      </w:r>
      <w:bookmarkEnd w:id="12"/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</w:rPr>
        <w:t xml:space="preserve"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деятельности. Рабочая программа воспитания также содержит разделы, направленные на предоставление обучающимся </w:t>
      </w:r>
      <w:r w:rsidRPr="001F7B64">
        <w:rPr>
          <w:rFonts w:cs="Times New Roman"/>
          <w:sz w:val="24"/>
          <w:szCs w:val="24"/>
          <w:shd w:val="clear" w:color="auto" w:fill="FFFFFF"/>
        </w:rPr>
        <w:t xml:space="preserve">исторического, социального опыта поколений россиян, светской этики.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Основная образовательная программа формируется с учетом особенностей развития детей соответствующего возраста. </w:t>
      </w:r>
    </w:p>
    <w:p w:rsidR="00B128D0" w:rsidRPr="001F7B64" w:rsidRDefault="00B128D0" w:rsidP="004966A8">
      <w:pPr>
        <w:spacing w:line="276" w:lineRule="auto"/>
        <w:ind w:firstLine="567"/>
        <w:rPr>
          <w:sz w:val="24"/>
          <w:szCs w:val="24"/>
        </w:rPr>
      </w:pPr>
    </w:p>
    <w:p w:rsidR="005749CA" w:rsidRPr="001F7B64" w:rsidRDefault="005749CA" w:rsidP="005749CA">
      <w:pPr>
        <w:pStyle w:val="2"/>
        <w:jc w:val="center"/>
        <w:rPr>
          <w:color w:val="auto"/>
        </w:rPr>
      </w:pPr>
      <w:bookmarkStart w:id="13" w:name="bookmark88"/>
      <w:bookmarkStart w:id="14" w:name="bookmark89"/>
      <w:bookmarkStart w:id="15" w:name="bookmark91"/>
      <w:bookmarkStart w:id="16" w:name="_Toc112679850"/>
      <w:bookmarkStart w:id="17" w:name="_Toc112855528"/>
      <w:r w:rsidRPr="001F7B64">
        <w:rPr>
          <w:color w:val="auto"/>
        </w:rPr>
        <w:t>1.1.3. Общая характеристика основной образовательной программы основного общего образования</w:t>
      </w:r>
      <w:bookmarkEnd w:id="13"/>
      <w:bookmarkEnd w:id="14"/>
      <w:bookmarkEnd w:id="15"/>
      <w:bookmarkEnd w:id="16"/>
      <w:bookmarkEnd w:id="17"/>
    </w:p>
    <w:p w:rsidR="005749CA" w:rsidRPr="001F7B64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соответствии с Федеральным законом 273-ФЗ «Об образовании в Российской Федерации</w:t>
      </w:r>
      <w:r w:rsidRPr="001F7B64">
        <w:rPr>
          <w:rStyle w:val="s10"/>
          <w:rFonts w:cs="Times New Roman"/>
          <w:b/>
          <w:bCs/>
          <w:sz w:val="24"/>
          <w:szCs w:val="24"/>
          <w:shd w:val="clear" w:color="auto" w:fill="FFFFFF"/>
        </w:rPr>
        <w:t>образовательная программа</w:t>
      </w:r>
      <w:r w:rsidRPr="001F7B64">
        <w:rPr>
          <w:rFonts w:cs="Times New Roman"/>
          <w:sz w:val="24"/>
          <w:szCs w:val="24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:rsidR="005749CA" w:rsidRPr="001F7B64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Основная образовательная программа </w:t>
      </w:r>
      <w:r w:rsidR="00B166FF" w:rsidRPr="001F7B64">
        <w:rPr>
          <w:rFonts w:cs="Times New Roman"/>
          <w:sz w:val="24"/>
          <w:szCs w:val="24"/>
        </w:rPr>
        <w:t>начального</w:t>
      </w:r>
      <w:r w:rsidRPr="001F7B64">
        <w:rPr>
          <w:rFonts w:cs="Times New Roman"/>
          <w:sz w:val="24"/>
          <w:szCs w:val="24"/>
        </w:rPr>
        <w:t xml:space="preserve"> общего образования соответствует Федеральному государственному образовательному стандарту </w:t>
      </w:r>
      <w:r w:rsidR="00B166FF" w:rsidRPr="001F7B64">
        <w:rPr>
          <w:rFonts w:cs="Times New Roman"/>
          <w:sz w:val="24"/>
          <w:szCs w:val="24"/>
        </w:rPr>
        <w:t>начального</w:t>
      </w:r>
      <w:r w:rsidRPr="001F7B64">
        <w:rPr>
          <w:rFonts w:cs="Times New Roman"/>
          <w:sz w:val="24"/>
          <w:szCs w:val="24"/>
        </w:rPr>
        <w:t xml:space="preserve"> общего образования, утвержденного приказом Министерства просвещения Российской Федерации от 31 мая 2021 года №28</w:t>
      </w:r>
      <w:r w:rsidR="00B166FF" w:rsidRPr="001F7B64">
        <w:rPr>
          <w:rFonts w:cs="Times New Roman"/>
          <w:sz w:val="24"/>
          <w:szCs w:val="24"/>
        </w:rPr>
        <w:t>6</w:t>
      </w:r>
      <w:r w:rsidRPr="001F7B64">
        <w:rPr>
          <w:rFonts w:cs="Times New Roman"/>
          <w:sz w:val="24"/>
          <w:szCs w:val="24"/>
        </w:rPr>
        <w:t xml:space="preserve">, включает три раздела: целевой, содержательный и организационный. Структура ООП соответствует требованиям ФГОС </w:t>
      </w:r>
      <w:r w:rsidR="00B166FF" w:rsidRPr="001F7B64">
        <w:rPr>
          <w:rFonts w:cs="Times New Roman"/>
          <w:sz w:val="24"/>
          <w:szCs w:val="24"/>
        </w:rPr>
        <w:t>Н</w:t>
      </w:r>
      <w:r w:rsidRPr="001F7B64">
        <w:rPr>
          <w:rFonts w:cs="Times New Roman"/>
          <w:sz w:val="24"/>
          <w:szCs w:val="24"/>
        </w:rPr>
        <w:t>ОО, включает в себя следующие документы: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1.1. Пояснительная записка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1.2. Планируемые результаты освоения обучающимися программы начального общего образования,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1.3. Система оценки достижения планируемых результатов освоения программы начального общего образования, (Мониторинги,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законодательством),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2.2. Программа формирования универсальных учебных действий у обучающихся,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Рабочая программа воспитания,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3.1. Учебный план,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3.2. План внеурочной деятельности,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3.3. Календарный учебный график,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3.4. Календарный план воспитательной работы,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 Характеристика условий реализации программы начального общего образования в соответствии с требованиями ФГОС. (Материально-техническая база, списки педагогических сотрудников, штатное расписание и другие документы, составляющие характеристику условий реализации программы, актуализируются ежегодно перед началом учебного года и являются Приложением к ООП).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ООП НОО обеспечивает право каждого человека на образование, недопустимость дискриминации в сфере образования.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 w:rsidRPr="001F7B64">
        <w:rPr>
          <w:rFonts w:ascii="PT Serif" w:hAnsi="PT Serif"/>
          <w:shd w:val="clear" w:color="auto" w:fill="FFFFFF"/>
        </w:rPr>
        <w:t> </w:t>
      </w: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методов обучения и воспитания в пределах реализуемой образовательной программы, отдельного учебного предмета, курса, дисциплины (модуля).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 образовательной программе реализуется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Общий объем аудиторной нагрузки определяется учебным планом, часы внеурочной деятельности не входят в аудиторную нагрузку. Объем внеурочной деятельности для обучающихся при освоении ими программы начального общего образования определяется планом внеурочной деятельности. </w:t>
      </w:r>
    </w:p>
    <w:p w:rsidR="00B166FF" w:rsidRPr="001F7B64" w:rsidRDefault="00B166FF" w:rsidP="00B166F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6FF" w:rsidRPr="001F7B64" w:rsidRDefault="00B166FF" w:rsidP="00B166FF">
      <w:pPr>
        <w:pStyle w:val="2"/>
        <w:numPr>
          <w:ilvl w:val="1"/>
          <w:numId w:val="1"/>
        </w:numPr>
        <w:jc w:val="center"/>
        <w:rPr>
          <w:color w:val="auto"/>
        </w:rPr>
      </w:pPr>
      <w:bookmarkStart w:id="18" w:name="bookmark95"/>
      <w:bookmarkStart w:id="19" w:name="_Toc112679851"/>
      <w:bookmarkStart w:id="20" w:name="_Toc112855529"/>
      <w:bookmarkEnd w:id="18"/>
      <w:r w:rsidRPr="001F7B64">
        <w:rPr>
          <w:color w:val="auto"/>
        </w:rPr>
        <w:t>ПЛАНИРУЕМЫЕ РЕЗУЛЬТАТЫ ОСВОЕНИЯ ОБУЧАЮЩИМИСЯ ПРОГРАММЫ НАЧАЛЬНОГО ОБЩЕГО ОБРАЗОВАНИЯ</w:t>
      </w:r>
      <w:bookmarkEnd w:id="19"/>
      <w:bookmarkEnd w:id="20"/>
    </w:p>
    <w:p w:rsidR="00B0149C" w:rsidRPr="001F7B64" w:rsidRDefault="00B0149C" w:rsidP="00B0149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Обучающийся после завершения освоения основной образовательной программы начального общего образования должен достичь следующих результатов: </w:t>
      </w:r>
    </w:p>
    <w:p w:rsidR="00B0149C" w:rsidRPr="001F7B64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Личностные результаты </w:t>
      </w:r>
      <w:r w:rsidRPr="001F7B64">
        <w:rPr>
          <w:sz w:val="24"/>
          <w:szCs w:val="24"/>
        </w:rPr>
        <w:t>(включающие формирование у обучающихся основ российской гражданской идентичности; готовность обучающихся к саморазвитию; мотивацию к познанию и обучению; ценностные установки и социально значимые качества личности; активное участие в социально значимой деятельности);</w:t>
      </w:r>
    </w:p>
    <w:p w:rsidR="00B0149C" w:rsidRPr="001F7B64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lastRenderedPageBreak/>
        <w:t xml:space="preserve">Метапредметные результаты </w:t>
      </w:r>
      <w:r w:rsidRPr="001F7B64">
        <w:rPr>
          <w:sz w:val="24"/>
          <w:szCs w:val="24"/>
        </w:rPr>
        <w:t>(включающие универсальные познавательные учебные действия (базовые логические и начальные исследовательские действия, а также работу с информацией); универсальные коммуникативные действия (общение, совместная деятельность, презентация); универсальные регулятивные действия (саморегуляция, самоконтроль);</w:t>
      </w:r>
    </w:p>
    <w:p w:rsidR="00B0149C" w:rsidRPr="001F7B64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Предметные результаты </w:t>
      </w:r>
      <w:r w:rsidRPr="001F7B64">
        <w:rPr>
          <w:sz w:val="24"/>
          <w:szCs w:val="24"/>
        </w:rPr>
        <w:t>(включающи</w:t>
      </w:r>
      <w:r w:rsidR="00D05085" w:rsidRPr="001F7B64">
        <w:rPr>
          <w:sz w:val="24"/>
          <w:szCs w:val="24"/>
        </w:rPr>
        <w:t>е</w:t>
      </w:r>
      <w:r w:rsidRPr="001F7B64">
        <w:rPr>
          <w:sz w:val="24"/>
          <w:szCs w:val="24"/>
        </w:rPr>
        <w:t xml:space="preserve">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преобразованию и применению</w:t>
      </w:r>
      <w:r w:rsidR="00D05085" w:rsidRPr="001F7B64">
        <w:rPr>
          <w:sz w:val="24"/>
          <w:szCs w:val="24"/>
        </w:rPr>
        <w:t xml:space="preserve">). </w:t>
      </w:r>
    </w:p>
    <w:p w:rsidR="00B0149C" w:rsidRPr="001F7B64" w:rsidRDefault="00B0149C" w:rsidP="00B0149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системно-деятельностный подход.</w:t>
      </w:r>
    </w:p>
    <w:p w:rsidR="00D05085" w:rsidRPr="001F7B64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обучающимися программы начального общего образования обеспечивают связь между требованиями ФГОС, образовательной деятельностью и системой оценки результатов освоения программы начального общего образования, являются содержательной и критериальной основой для разработки: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 учебных предметов, учебных курсов (в том числе внеурочной деятельности), учебных модулей,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формирования универсальных учебных действий обучающихся - обобщенных учебных действий,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освоения обучающимися программы начального общего образования;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выбора средств обучения и воспитания, а также учебно-методической литературы.</w:t>
      </w:r>
    </w:p>
    <w:p w:rsidR="00D05085" w:rsidRPr="001F7B64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программы начального общего образования отражают требования ФГОС, передают специфику образовательной деятельности, соответствуют возрастным возможностям обучающихся.</w:t>
      </w:r>
    </w:p>
    <w:p w:rsidR="00D05085" w:rsidRPr="001F7B64" w:rsidRDefault="00D05085" w:rsidP="00D0508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Вышеуказанные программы должны содержать планируемые результаты освоения обучающимися программы начального общего образования: 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1. Личностные результаты</w:t>
      </w:r>
      <w:r w:rsidRPr="001F7B64">
        <w:rPr>
          <w:sz w:val="24"/>
          <w:szCs w:val="24"/>
        </w:rPr>
        <w:t xml:space="preserve">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Гражданско-патриотического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Духовно-нравственного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Эстетического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Физического воспитания, формирования культуры здоровья и эмоционального благополучия,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Трудового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Экологического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Ценности научного познания.</w:t>
      </w:r>
    </w:p>
    <w:p w:rsidR="00D05085" w:rsidRPr="001F7B64" w:rsidRDefault="00FF2A68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2. </w:t>
      </w:r>
      <w:r w:rsidR="00D05085" w:rsidRPr="001F7B64">
        <w:rPr>
          <w:b/>
          <w:bCs/>
          <w:sz w:val="24"/>
          <w:szCs w:val="24"/>
        </w:rPr>
        <w:t>Метапредметные результаты</w:t>
      </w:r>
      <w:r w:rsidR="00D05085" w:rsidRPr="001F7B64">
        <w:rPr>
          <w:sz w:val="24"/>
          <w:szCs w:val="24"/>
        </w:rPr>
        <w:t xml:space="preserve"> освоения программы начального общего образования </w:t>
      </w:r>
      <w:r w:rsidRPr="001F7B64">
        <w:rPr>
          <w:sz w:val="24"/>
          <w:szCs w:val="24"/>
        </w:rPr>
        <w:t>отражают</w:t>
      </w:r>
      <w:r w:rsidR="00D05085" w:rsidRPr="001F7B64">
        <w:rPr>
          <w:sz w:val="24"/>
          <w:szCs w:val="24"/>
        </w:rPr>
        <w:t>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Овладение универсальными учебными </w:t>
      </w:r>
      <w:r w:rsidRPr="001F7B64">
        <w:rPr>
          <w:b/>
          <w:bCs/>
          <w:sz w:val="24"/>
          <w:szCs w:val="24"/>
        </w:rPr>
        <w:t>познавательными</w:t>
      </w:r>
      <w:r w:rsidRPr="001F7B64">
        <w:rPr>
          <w:sz w:val="24"/>
          <w:szCs w:val="24"/>
        </w:rPr>
        <w:t xml:space="preserve"> действиями: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базовые логические действия</w:t>
      </w:r>
      <w:r w:rsidR="00FF2A68" w:rsidRPr="001F7B64">
        <w:rPr>
          <w:sz w:val="24"/>
          <w:szCs w:val="24"/>
        </w:rPr>
        <w:t>,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базовые исследовательские действия</w:t>
      </w:r>
      <w:r w:rsidR="00FF2A68" w:rsidRPr="001F7B64">
        <w:rPr>
          <w:sz w:val="24"/>
          <w:szCs w:val="24"/>
        </w:rPr>
        <w:t>,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3) работа с информацией</w:t>
      </w:r>
      <w:r w:rsidR="00FF2A68" w:rsidRPr="001F7B64">
        <w:rPr>
          <w:sz w:val="24"/>
          <w:szCs w:val="24"/>
        </w:rPr>
        <w:t>.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Овладение универсальными учебными </w:t>
      </w:r>
      <w:r w:rsidRPr="001F7B64">
        <w:rPr>
          <w:b/>
          <w:bCs/>
          <w:sz w:val="24"/>
          <w:szCs w:val="24"/>
        </w:rPr>
        <w:t xml:space="preserve">коммуникативными </w:t>
      </w:r>
      <w:r w:rsidRPr="001F7B64">
        <w:rPr>
          <w:sz w:val="24"/>
          <w:szCs w:val="24"/>
        </w:rPr>
        <w:t>действиями: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общение</w:t>
      </w:r>
      <w:r w:rsidR="00FF2A68" w:rsidRPr="001F7B64">
        <w:rPr>
          <w:sz w:val="24"/>
          <w:szCs w:val="24"/>
        </w:rPr>
        <w:t>,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совместная деятельность</w:t>
      </w:r>
      <w:r w:rsidR="00FF2A68" w:rsidRPr="001F7B64">
        <w:rPr>
          <w:sz w:val="24"/>
          <w:szCs w:val="24"/>
        </w:rPr>
        <w:t>.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Овладение универсальными учебными </w:t>
      </w:r>
      <w:r w:rsidRPr="001F7B64">
        <w:rPr>
          <w:b/>
          <w:bCs/>
          <w:sz w:val="24"/>
          <w:szCs w:val="24"/>
        </w:rPr>
        <w:t>регулятивными</w:t>
      </w:r>
      <w:r w:rsidRPr="001F7B64">
        <w:rPr>
          <w:sz w:val="24"/>
          <w:szCs w:val="24"/>
        </w:rPr>
        <w:t xml:space="preserve"> действиями: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самоорганизация</w:t>
      </w:r>
      <w:r w:rsidR="00FF2A68" w:rsidRPr="001F7B64">
        <w:rPr>
          <w:sz w:val="24"/>
          <w:szCs w:val="24"/>
        </w:rPr>
        <w:t>,</w:t>
      </w:r>
    </w:p>
    <w:p w:rsidR="005749CA" w:rsidRPr="001F7B64" w:rsidRDefault="00D05085" w:rsidP="00FF2A68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самоконтроль</w:t>
      </w:r>
      <w:r w:rsidR="00FF2A68" w:rsidRPr="001F7B64">
        <w:rPr>
          <w:sz w:val="24"/>
          <w:szCs w:val="24"/>
        </w:rPr>
        <w:t>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3. Предметные результаты</w:t>
      </w:r>
      <w:r w:rsidRPr="001F7B64">
        <w:rPr>
          <w:rFonts w:cs="Times New Roman"/>
          <w:sz w:val="24"/>
          <w:szCs w:val="24"/>
        </w:rPr>
        <w:t xml:space="preserve"> освоения программы начального общего образования с учетом специфики содержания предметных областей, включающих конкретные учебные предметы (учебные модули),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</w:t>
      </w:r>
      <w:r w:rsidR="00836A3B" w:rsidRPr="001F7B64">
        <w:rPr>
          <w:rFonts w:cs="Times New Roman"/>
          <w:sz w:val="24"/>
          <w:szCs w:val="24"/>
        </w:rPr>
        <w:t>.</w:t>
      </w:r>
    </w:p>
    <w:p w:rsidR="00836A3B" w:rsidRPr="001F7B64" w:rsidRDefault="00836A3B" w:rsidP="00836A3B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Для разработки программ за основу берутся нижеуказанные требования к предметным результатам, конкретизируются по классам изучения, учитель вправе использовать материалы примерных рабочих программ в соответствии с пунктом 7.2. статьи 12 273-ФЗ «Об образовании в Российской Федерации». </w:t>
      </w:r>
    </w:p>
    <w:p w:rsidR="00836A3B" w:rsidRPr="001F7B64" w:rsidRDefault="00836A3B" w:rsidP="00836A3B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При решении педагогического совета по запросам обучающихся и/или их родителей (законных представителей) обучения по индивидуальным учебным планам, с использованием сетевой формы реализации образовательной программы, электронного обучения и дистанционных образовательных технологий и др. данный раздел дополняется требованиями к предметным результатам в соответствии с решением. Дополнения оформляются в виде приложений. </w:t>
      </w:r>
    </w:p>
    <w:p w:rsidR="00836A3B" w:rsidRPr="001F7B64" w:rsidRDefault="00836A3B" w:rsidP="00836A3B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Данные предметные результаты служат основой для разработки программ учебных предметов, курсов и др., в том числе внеурочной деятельности. </w:t>
      </w:r>
    </w:p>
    <w:p w:rsidR="00836A3B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Предметные результаты </w:t>
      </w:r>
      <w:r w:rsidR="00836A3B" w:rsidRPr="001F7B64">
        <w:rPr>
          <w:rFonts w:cs="Times New Roman"/>
          <w:b/>
          <w:bCs/>
          <w:sz w:val="24"/>
          <w:szCs w:val="24"/>
        </w:rPr>
        <w:t>по</w:t>
      </w:r>
      <w:r w:rsidRPr="001F7B64">
        <w:rPr>
          <w:rFonts w:cs="Times New Roman"/>
          <w:b/>
          <w:bCs/>
          <w:sz w:val="24"/>
          <w:szCs w:val="24"/>
        </w:rPr>
        <w:t xml:space="preserve"> учебному предмету "Русский язык":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3) осознание правильной устной и письменной речи как показателя общей культуры человека;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овладение основными видами речевой деятельности на основе первоначальных представлений о нормах современного русского литературного языка</w:t>
      </w:r>
      <w:r w:rsidR="00836A3B" w:rsidRPr="001F7B64">
        <w:rPr>
          <w:rFonts w:cs="Times New Roman"/>
          <w:sz w:val="24"/>
          <w:szCs w:val="24"/>
        </w:rPr>
        <w:t>,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сформированность первоначальных научных представлений о системе 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"Литературное чтение":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достижение необходимого для продолжения образования уровня общего речевого развития;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836A3B" w:rsidRPr="001F7B64" w:rsidRDefault="00836A3B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учебным предметам «Родной язык и (или) государственный язык республики Российской Федерации» (Родной русский язык, родной татарский язык, государственный язык Республики Татарстан (татарский):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познавательного интереса к родному языку и желания его изучать;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республики Российской Федерации: понимать значение государственного языка республики Российской Федерации для межнационального общения, освоения культуры и традиций </w:t>
      </w:r>
      <w:r w:rsidRPr="001F7B64">
        <w:rPr>
          <w:rFonts w:cs="Times New Roman"/>
          <w:sz w:val="24"/>
          <w:szCs w:val="24"/>
        </w:rPr>
        <w:lastRenderedPageBreak/>
        <w:t>народов республики Российской Федерации; понимать необходимость овладения государственным языком республики Российской Федерации; проявлять интерес и 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сформированность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Федерации");</w:t>
      </w:r>
    </w:p>
    <w:p w:rsidR="00836A3B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сформированность и развитие всех видов речевой деятельности на изучаемом языке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усвоение элементарных сведений о языке как носителе культуры народа: составлять небольшие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"Литературное чтение на родном языке</w:t>
      </w:r>
      <w:r w:rsidR="00836A3B" w:rsidRPr="001F7B64">
        <w:rPr>
          <w:rFonts w:cs="Times New Roman"/>
          <w:b/>
          <w:bCs/>
          <w:sz w:val="24"/>
          <w:szCs w:val="24"/>
        </w:rPr>
        <w:t xml:space="preserve"> (на русском родном, на татарском родном)</w:t>
      </w:r>
      <w:r w:rsidRPr="001F7B64">
        <w:rPr>
          <w:rFonts w:cs="Times New Roman"/>
          <w:b/>
          <w:bCs/>
          <w:sz w:val="24"/>
          <w:szCs w:val="24"/>
        </w:rPr>
        <w:t>":</w:t>
      </w:r>
    </w:p>
    <w:p w:rsidR="00836A3B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освоение смыслового чтения, понимание смысла и значения элементарных понятий теории литературы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приобщение к восприятию и осмыслению информации, представленной в текстах, сформированность читательского интереса и эстетического вкуса обучающихся</w:t>
      </w:r>
      <w:r w:rsidR="00836A3B" w:rsidRPr="001F7B64">
        <w:rPr>
          <w:rFonts w:cs="Times New Roman"/>
          <w:sz w:val="24"/>
          <w:szCs w:val="24"/>
        </w:rPr>
        <w:t>.</w:t>
      </w:r>
    </w:p>
    <w:p w:rsidR="00836A3B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"Иностранный язык"</w:t>
      </w:r>
      <w:r w:rsidRPr="001F7B64">
        <w:rPr>
          <w:rFonts w:cs="Times New Roman"/>
          <w:sz w:val="24"/>
          <w:szCs w:val="24"/>
        </w:rPr>
        <w:t xml:space="preserve"> (английский)</w:t>
      </w:r>
    </w:p>
    <w:p w:rsidR="00FF2A68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</w:t>
      </w:r>
      <w:r w:rsidR="00FF2A68" w:rsidRPr="001F7B64">
        <w:rPr>
          <w:rFonts w:cs="Times New Roman"/>
          <w:sz w:val="24"/>
          <w:szCs w:val="24"/>
        </w:rPr>
        <w:t>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- речевой, языковой, социокультурной, компенсаторной, метапредметной (учебно-познавательной) и должны обеспечивать: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овладение основными видами речевой деятельности в рамках следующего тематического содержания речи: Мир моего "я". Мир моих увлечений. Мир вокруг меня. Родная страна и страна/страны изучаемого языка</w:t>
      </w:r>
      <w:r w:rsidR="00836A3B" w:rsidRPr="001F7B64">
        <w:rPr>
          <w:rFonts w:cs="Times New Roman"/>
          <w:sz w:val="24"/>
          <w:szCs w:val="24"/>
        </w:rPr>
        <w:t>.</w:t>
      </w:r>
    </w:p>
    <w:p w:rsidR="00836A3B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овладение компенсаторными умениями: использовать при чтении и аудировании языковую, в том числе контекстуальную догадку;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овладение умениями описывать, сравнивать и группировать объекты и явления в рамках изучаемой тематики;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8) приобретение базовых умений работы с доступной информацией в рамках изучаемой тематики,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9) 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10) приобретение опыта практической деятельности в повседневной жизни: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FF2A68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"Математика"</w:t>
      </w:r>
      <w:r w:rsidRPr="001F7B64">
        <w:rPr>
          <w:rFonts w:cs="Times New Roman"/>
          <w:sz w:val="24"/>
          <w:szCs w:val="24"/>
        </w:rPr>
        <w:t>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1) сформированность системы знаний о числе как результате счета и измерения, о десятичном принципе записи чисел;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сформированность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контрпример, строить простейшие алгоритмы и использовать изученные алгоритмы (вычислений, измерений) в учебных ситуациях;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овладение элементами математической речи: умения формулировать утверждение (вывод, правило), строить логические рассуждения (одно-двухшаговые) с использованием связок "если ..., то ...", "и", "все", "некоторые";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 личных и семейных финансов.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"Окружающий мир"</w:t>
      </w:r>
      <w:r w:rsidR="00836A3B" w:rsidRPr="001F7B64">
        <w:rPr>
          <w:rFonts w:cs="Times New Roman"/>
          <w:sz w:val="24"/>
          <w:szCs w:val="24"/>
        </w:rPr>
        <w:t>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6) умение решать в рамках изученного материала познавательные, в том числе практические задачи;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8)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9)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10)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FD49A3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"Основы религиозных культур и светской этики"</w:t>
      </w:r>
    </w:p>
    <w:p w:rsidR="00FF2A68" w:rsidRPr="001F7B64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</w:t>
      </w:r>
      <w:r w:rsidR="00FF2A68" w:rsidRPr="001F7B64">
        <w:rPr>
          <w:rFonts w:cs="Times New Roman"/>
          <w:sz w:val="24"/>
          <w:szCs w:val="24"/>
        </w:rPr>
        <w:t>зуча</w:t>
      </w:r>
      <w:r w:rsidR="0063507E" w:rsidRPr="001F7B64">
        <w:rPr>
          <w:rFonts w:cs="Times New Roman"/>
          <w:sz w:val="24"/>
          <w:szCs w:val="24"/>
        </w:rPr>
        <w:t>ется</w:t>
      </w:r>
      <w:r w:rsidR="00FF2A68" w:rsidRPr="001F7B64">
        <w:rPr>
          <w:rFonts w:cs="Times New Roman"/>
          <w:sz w:val="24"/>
          <w:szCs w:val="24"/>
        </w:rPr>
        <w:t xml:space="preserve"> учебны</w:t>
      </w:r>
      <w:r w:rsidR="0063507E" w:rsidRPr="001F7B64">
        <w:rPr>
          <w:rFonts w:cs="Times New Roman"/>
          <w:sz w:val="24"/>
          <w:szCs w:val="24"/>
        </w:rPr>
        <w:t>й</w:t>
      </w:r>
      <w:r w:rsidR="00FF2A68" w:rsidRPr="001F7B64">
        <w:rPr>
          <w:rFonts w:cs="Times New Roman"/>
          <w:sz w:val="24"/>
          <w:szCs w:val="24"/>
        </w:rPr>
        <w:t xml:space="preserve"> модул</w:t>
      </w:r>
      <w:r w:rsidR="0063507E" w:rsidRPr="001F7B64">
        <w:rPr>
          <w:rFonts w:cs="Times New Roman"/>
          <w:sz w:val="24"/>
          <w:szCs w:val="24"/>
        </w:rPr>
        <w:t>ь</w:t>
      </w:r>
      <w:r w:rsidR="00FF2A68" w:rsidRPr="001F7B64">
        <w:rPr>
          <w:rFonts w:cs="Times New Roman"/>
          <w:sz w:val="24"/>
          <w:szCs w:val="24"/>
        </w:rPr>
        <w:t>"Основы религиозных культур народов России</w:t>
      </w:r>
      <w:r w:rsidR="0063507E" w:rsidRPr="001F7B64">
        <w:rPr>
          <w:rFonts w:cs="Times New Roman"/>
          <w:sz w:val="24"/>
          <w:szCs w:val="24"/>
        </w:rPr>
        <w:t>»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По учебному модулю </w:t>
      </w:r>
      <w:r w:rsidRPr="001F7B64">
        <w:rPr>
          <w:rFonts w:cs="Times New Roman"/>
          <w:b/>
          <w:bCs/>
          <w:sz w:val="24"/>
          <w:szCs w:val="24"/>
        </w:rPr>
        <w:t>"Основы религиозных культур народов России":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знание названий священных книг традиционных религий народов России, умение кратко описывать их содержание;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религиозных культурах, истории России, современной жизни;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"Изобразительное искусство":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умение характеризовать виды и жанры изобразительного искусства;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овладение умением рисовать с натуры, по памяти, по представлению;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умение применять принципы перспективных и композиционных построений;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умение характеризовать отличительные особенности художественных промыслов России;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умение использовать простейшие инструменты графических редакторов для обработки фотографических изображений и анимации.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"Музыка":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знание основных жанров народной и профессиональной музыки;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умение исполнять свою партию в хоре с сопровождением и без сопровождения.</w:t>
      </w:r>
    </w:p>
    <w:p w:rsidR="00FF2A68" w:rsidRPr="001F7B64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"Технология"</w:t>
      </w:r>
      <w:r w:rsidR="00FF2A68" w:rsidRPr="001F7B64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общих представлений о мире профессий, значении труда в жизни человека и общества, многообразии предметов материальной культуры;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сформированность первоначальных представлений о материалах и их свойствах, о конструировании, моделировании;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овладение технологическими приемами ручной обработки материалов;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приобретение опыта практической преобразовательной деятельности при 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сформированность умения безопасного пользования необходимыми инструментами в предметно-преобразующей деятельности.</w:t>
      </w:r>
    </w:p>
    <w:p w:rsidR="00FF2A68" w:rsidRPr="001F7B64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"Физическая культура"</w:t>
      </w:r>
      <w:r w:rsidR="00FF2A68" w:rsidRPr="001F7B64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2) 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</w:t>
      </w:r>
      <w:r w:rsidRPr="001F7B64">
        <w:rPr>
          <w:rFonts w:cs="Times New Roman"/>
          <w:sz w:val="24"/>
          <w:szCs w:val="24"/>
        </w:rPr>
        <w:lastRenderedPageBreak/>
        <w:t>выполнению нормативов Всероссийского физкультурно-спортивного комплекса "Готов к труду и обороне" (ГТО);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умение взаимодействовать со сверстниками в игровых заданиях и игровой деятельности, соблюдая правила честной игры;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овладение жизненно важными навыками плавания (при наличии в Организации материально-технической базы - бассейна) и гимнастики;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умение применять правила безопасности при выполнении физических упражнений и различных форм двигательной активности.</w:t>
      </w:r>
    </w:p>
    <w:p w:rsidR="00FF2A68" w:rsidRPr="001F7B64" w:rsidRDefault="00FF2A68" w:rsidP="00FF2A68">
      <w:pPr>
        <w:spacing w:line="276" w:lineRule="auto"/>
        <w:ind w:firstLine="567"/>
        <w:rPr>
          <w:sz w:val="24"/>
          <w:szCs w:val="24"/>
        </w:rPr>
      </w:pPr>
    </w:p>
    <w:p w:rsidR="00454566" w:rsidRPr="001F7B64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При включении в основную образовательную программу предметов, курсов, в том числе внеурочной деятельности, предметные результаты для которых не прописаны в федеральном государственном образовательном стандарте начального общего образования, предметные результаты разрабатываются самостоятельно, прописываются в конкретных рабочих программах по предмету, курсу, в том числе внеурочной деятельности. Рабочие программы являются частью ООП и представлены в Приложении. </w:t>
      </w:r>
    </w:p>
    <w:p w:rsidR="00454566" w:rsidRPr="001F7B64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При разработке программ курсов внеурочной деятельности в разделе «Предметные результаты» прописываются результаты с учетом специфики содержания предметных областей. </w:t>
      </w:r>
    </w:p>
    <w:p w:rsidR="00454566" w:rsidRPr="001F7B64" w:rsidRDefault="00454566" w:rsidP="00454566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54566" w:rsidRPr="001F7B64" w:rsidRDefault="00454566" w:rsidP="00454566">
      <w:pPr>
        <w:pStyle w:val="2"/>
        <w:numPr>
          <w:ilvl w:val="1"/>
          <w:numId w:val="1"/>
        </w:numPr>
        <w:rPr>
          <w:color w:val="auto"/>
        </w:rPr>
      </w:pPr>
      <w:bookmarkStart w:id="21" w:name="bookmark105"/>
      <w:bookmarkStart w:id="22" w:name="_Toc112679852"/>
      <w:bookmarkStart w:id="23" w:name="_Toc112855530"/>
      <w:bookmarkEnd w:id="21"/>
      <w:r w:rsidRPr="001F7B64">
        <w:rPr>
          <w:color w:val="auto"/>
        </w:rPr>
        <w:t>СИСТЕМА ОЦЕНКИ ДОСТИЖЕНИЯПЛАНИРУЕМЫХ РЕЗУЛЬТАТОВ ОСВОЕНИЯПРОГРАММЫ НАЧАЛЬНОГО ОБЩЕГО ОБРАЗОВАНИЯ</w:t>
      </w:r>
      <w:bookmarkEnd w:id="22"/>
      <w:bookmarkEnd w:id="23"/>
    </w:p>
    <w:p w:rsidR="00EE7F85" w:rsidRPr="001F7B64" w:rsidRDefault="00EE7F85" w:rsidP="00EE7F85">
      <w:pPr>
        <w:spacing w:line="276" w:lineRule="auto"/>
        <w:ind w:firstLine="0"/>
        <w:rPr>
          <w:rFonts w:cs="Times New Roman"/>
          <w:sz w:val="24"/>
          <w:szCs w:val="24"/>
        </w:rPr>
      </w:pPr>
    </w:p>
    <w:p w:rsidR="00EE7F85" w:rsidRPr="001F7B64" w:rsidRDefault="00EE7F85" w:rsidP="00EE7F8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Система оценки достижения планируемых результатов (да</w:t>
      </w:r>
      <w:r w:rsidRPr="001F7B64">
        <w:rPr>
          <w:rFonts w:cs="Times New Roman"/>
          <w:sz w:val="24"/>
          <w:szCs w:val="24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24" w:name="_Hlk112681076"/>
      <w:r w:rsidRPr="001F7B64">
        <w:rPr>
          <w:rFonts w:cs="Times New Roman"/>
          <w:sz w:val="24"/>
          <w:szCs w:val="24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4"/>
    </w:p>
    <w:p w:rsidR="00EE7F85" w:rsidRPr="001F7B64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1F7B64">
        <w:rPr>
          <w:b/>
          <w:bCs/>
          <w:sz w:val="24"/>
          <w:szCs w:val="24"/>
        </w:rPr>
        <w:t xml:space="preserve">функциями </w:t>
      </w:r>
      <w:r w:rsidRPr="001F7B64">
        <w:rPr>
          <w:sz w:val="24"/>
          <w:szCs w:val="24"/>
        </w:rPr>
        <w:t>являются:</w:t>
      </w:r>
    </w:p>
    <w:p w:rsidR="00EE7F85" w:rsidRPr="001F7B64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EE7F85" w:rsidRPr="001F7B64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EE7F85" w:rsidRPr="001F7B64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EE7F85" w:rsidRPr="001F7B64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</w:t>
      </w:r>
      <w:r w:rsidRPr="001F7B64">
        <w:rPr>
          <w:sz w:val="24"/>
          <w:szCs w:val="24"/>
        </w:rPr>
        <w:lastRenderedPageBreak/>
        <w:t>федерального уровней; оценка результатов деятельности педагогических кадров как основа аттестационных процедур;</w:t>
      </w:r>
    </w:p>
    <w:p w:rsidR="00454566" w:rsidRPr="001F7B64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Основным объектом системы оценки, ее содержательной и критериальной базой выступают требования ФГОС.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Внутренняя оценка включает: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5" w:name="bookmark113"/>
      <w:bookmarkEnd w:id="25"/>
      <w:r w:rsidRPr="001F7B64">
        <w:rPr>
          <w:rFonts w:cs="Times New Roman"/>
          <w:sz w:val="24"/>
          <w:szCs w:val="24"/>
        </w:rPr>
        <w:t>стартовую педагогическую диагностику в 1 классах,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стартовые педагогические диагностики по отдельным предметам по инициативе учителя для определения начальной точки изучения предмета, 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6" w:name="bookmark114"/>
      <w:bookmarkEnd w:id="26"/>
      <w:r w:rsidRPr="001F7B64">
        <w:rPr>
          <w:rFonts w:cs="Times New Roman"/>
          <w:sz w:val="24"/>
          <w:szCs w:val="24"/>
        </w:rPr>
        <w:t>текущий и тематический контроль (осуществляются учителем),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процедуры оценки предметных результатов (в соответствии с единым графиком оценочных процедур), 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процедуры оценки метапредметных результатов,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промежуточную аттестацию</w:t>
      </w:r>
      <w:bookmarkStart w:id="27" w:name="bookmark115"/>
      <w:bookmarkEnd w:id="27"/>
      <w:r w:rsidRPr="001F7B64">
        <w:rPr>
          <w:rFonts w:cs="Times New Roman"/>
          <w:sz w:val="24"/>
          <w:szCs w:val="24"/>
        </w:rPr>
        <w:t>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К внешним процедурам относятся:</w:t>
      </w:r>
    </w:p>
    <w:p w:rsidR="004B27BA" w:rsidRPr="001F7B64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28" w:name="bookmark118"/>
      <w:bookmarkStart w:id="29" w:name="bookmark119"/>
      <w:bookmarkEnd w:id="28"/>
      <w:bookmarkEnd w:id="29"/>
      <w:r w:rsidRPr="001F7B64">
        <w:rPr>
          <w:rFonts w:cs="Times New Roman"/>
          <w:sz w:val="24"/>
          <w:szCs w:val="24"/>
        </w:rPr>
        <w:t>независимая оценка качества образования,</w:t>
      </w:r>
    </w:p>
    <w:p w:rsidR="004B27BA" w:rsidRPr="001F7B64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30" w:name="bookmark120"/>
      <w:bookmarkEnd w:id="30"/>
      <w:r w:rsidRPr="001F7B64">
        <w:rPr>
          <w:rFonts w:cs="Times New Roman"/>
          <w:sz w:val="24"/>
          <w:szCs w:val="24"/>
        </w:rPr>
        <w:t>мониторинговые исследования муниципального, региональ</w:t>
      </w:r>
      <w:r w:rsidRPr="001F7B64">
        <w:rPr>
          <w:rFonts w:cs="Times New Roman"/>
          <w:sz w:val="24"/>
          <w:szCs w:val="24"/>
        </w:rPr>
        <w:softHyphen/>
        <w:t>ного и федерального уровней.</w:t>
      </w:r>
    </w:p>
    <w:p w:rsidR="004B27BA" w:rsidRPr="001F7B64" w:rsidRDefault="004B27BA" w:rsidP="004B27BA">
      <w:pPr>
        <w:spacing w:line="276" w:lineRule="auto"/>
        <w:rPr>
          <w:sz w:val="24"/>
          <w:szCs w:val="24"/>
        </w:rPr>
      </w:pPr>
    </w:p>
    <w:p w:rsidR="004B27BA" w:rsidRPr="001F7B64" w:rsidRDefault="004B27BA" w:rsidP="004B27B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Стартовая педагогическая диагностика в 1 классах</w:t>
      </w:r>
    </w:p>
    <w:p w:rsidR="004B27BA" w:rsidRPr="001F7B64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</w:t>
      </w:r>
      <w:r w:rsidR="00C04A2F" w:rsidRPr="001F7B64">
        <w:rPr>
          <w:sz w:val="24"/>
          <w:szCs w:val="24"/>
        </w:rPr>
        <w:t>Результаты стартовой педагогической диагностики</w:t>
      </w:r>
      <w:r w:rsidRPr="001F7B64">
        <w:rPr>
          <w:sz w:val="24"/>
          <w:szCs w:val="24"/>
        </w:rPr>
        <w:t xml:space="preserve"> выступа</w:t>
      </w:r>
      <w:r w:rsidR="00C04A2F" w:rsidRPr="001F7B64">
        <w:rPr>
          <w:sz w:val="24"/>
          <w:szCs w:val="24"/>
        </w:rPr>
        <w:t>ю</w:t>
      </w:r>
      <w:r w:rsidRPr="001F7B64">
        <w:rPr>
          <w:sz w:val="24"/>
          <w:szCs w:val="24"/>
        </w:rPr>
        <w:t>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C04A2F" w:rsidRPr="001F7B64" w:rsidRDefault="00C04A2F" w:rsidP="00C04A2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Стартовая педагогическая диагностика по отдельным предметам</w:t>
      </w:r>
    </w:p>
    <w:p w:rsidR="004B27BA" w:rsidRPr="001F7B64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Стартовая диагностика </w:t>
      </w:r>
      <w:r w:rsidR="00C04A2F" w:rsidRPr="001F7B64">
        <w:rPr>
          <w:sz w:val="24"/>
          <w:szCs w:val="24"/>
        </w:rPr>
        <w:t xml:space="preserve">по отдельным предметам 2-4 классов </w:t>
      </w:r>
      <w:r w:rsidRPr="001F7B64">
        <w:rPr>
          <w:sz w:val="24"/>
          <w:szCs w:val="24"/>
        </w:rPr>
        <w:t>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C04A2F" w:rsidRPr="001F7B64" w:rsidRDefault="00C04A2F" w:rsidP="00C04A2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1F7B64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</w:p>
    <w:p w:rsidR="001D67EE" w:rsidRPr="001F7B64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Текущий контроль</w:t>
      </w:r>
    </w:p>
    <w:p w:rsidR="001D67EE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C04A2F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1D67EE" w:rsidRPr="001F7B64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Тематический контроль</w:t>
      </w:r>
    </w:p>
    <w:p w:rsidR="001D67EE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примерных рабочих программах.</w:t>
      </w:r>
    </w:p>
    <w:p w:rsidR="001D67EE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1F7B64">
        <w:rPr>
          <w:rFonts w:cs="Times New Roman"/>
          <w:sz w:val="24"/>
          <w:szCs w:val="24"/>
          <w:shd w:val="clear" w:color="auto" w:fill="FFFFFF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</w:t>
      </w:r>
      <w:r w:rsidRPr="001F7B64">
        <w:rPr>
          <w:rFonts w:cs="Times New Roman"/>
          <w:sz w:val="24"/>
          <w:szCs w:val="24"/>
        </w:rPr>
        <w:lastRenderedPageBreak/>
        <w:t>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Ре</w:t>
      </w:r>
      <w:r w:rsidRPr="001F7B64">
        <w:rPr>
          <w:rFonts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1F7B64">
        <w:rPr>
          <w:rFonts w:cs="Times New Roman"/>
          <w:sz w:val="24"/>
          <w:szCs w:val="24"/>
        </w:rPr>
        <w:softHyphen/>
        <w:t>рекции учебного процесса и его индивидуализации.</w:t>
      </w:r>
    </w:p>
    <w:p w:rsidR="003D3369" w:rsidRPr="001F7B64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Процедуры оценки предметных результатов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1F7B64">
        <w:rPr>
          <w:rFonts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1F7B64">
        <w:rPr>
          <w:rFonts w:cs="Times New Roman"/>
          <w:sz w:val="24"/>
          <w:szCs w:val="24"/>
        </w:rPr>
        <w:softHyphen/>
        <w:t>теля.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 </w:t>
      </w:r>
    </w:p>
    <w:p w:rsidR="004B27BA" w:rsidRPr="001F7B64" w:rsidRDefault="004B27BA" w:rsidP="004B27BA">
      <w:pPr>
        <w:spacing w:line="276" w:lineRule="auto"/>
        <w:rPr>
          <w:sz w:val="24"/>
          <w:szCs w:val="24"/>
        </w:rPr>
      </w:pPr>
    </w:p>
    <w:p w:rsidR="003D3369" w:rsidRPr="001F7B64" w:rsidRDefault="003D3369" w:rsidP="003D3369">
      <w:pPr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:rsidR="003D3369" w:rsidRPr="001F7B64" w:rsidRDefault="003D3369" w:rsidP="003D3369">
      <w:pPr>
        <w:jc w:val="left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a"/>
        <w:tblW w:w="4415" w:type="pct"/>
        <w:tblLook w:val="04A0" w:firstRow="1" w:lastRow="0" w:firstColumn="1" w:lastColumn="0" w:noHBand="0" w:noVBand="1"/>
      </w:tblPr>
      <w:tblGrid>
        <w:gridCol w:w="1796"/>
        <w:gridCol w:w="1545"/>
        <w:gridCol w:w="1174"/>
        <w:gridCol w:w="1264"/>
        <w:gridCol w:w="1264"/>
        <w:gridCol w:w="1264"/>
        <w:gridCol w:w="1264"/>
      </w:tblGrid>
      <w:tr w:rsidR="003D3369" w:rsidRPr="001F7B64" w:rsidTr="003D3369">
        <w:tc>
          <w:tcPr>
            <w:tcW w:w="931" w:type="pct"/>
            <w:vMerge w:val="restar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Направление деятельности</w:t>
            </w:r>
          </w:p>
        </w:tc>
        <w:tc>
          <w:tcPr>
            <w:tcW w:w="803" w:type="pct"/>
            <w:vMerge w:val="restar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Ответственный за проведение</w:t>
            </w:r>
          </w:p>
        </w:tc>
        <w:tc>
          <w:tcPr>
            <w:tcW w:w="616" w:type="pct"/>
            <w:vMerge w:val="restar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Включение в единый график оценочных процедур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1 класс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2 класс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3 класс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4 класс</w:t>
            </w:r>
          </w:p>
        </w:tc>
      </w:tr>
      <w:tr w:rsidR="003D3369" w:rsidRPr="001F7B64" w:rsidTr="003D3369">
        <w:tc>
          <w:tcPr>
            <w:tcW w:w="931" w:type="pct"/>
            <w:vMerge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03" w:type="pct"/>
            <w:vMerge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16" w:type="pct"/>
            <w:vMerge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Примерные формы и сроки проведения</w:t>
            </w: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Стартовая педагогическая диагностика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1F7B64">
              <w:rPr>
                <w:rFonts w:cs="Times New Roman"/>
                <w:i/>
                <w:iCs/>
                <w:szCs w:val="20"/>
              </w:rPr>
              <w:t>(комплексная работа)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Сентябрь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Стартовая педагогическая диагностика (входная к.р.) по инициативе учителя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+*</w:t>
            </w:r>
          </w:p>
          <w:p w:rsidR="003D3369" w:rsidRPr="001F7B64" w:rsidRDefault="003D3369" w:rsidP="0066262B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lastRenderedPageBreak/>
              <w:t>Текущий контроль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-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Тематический контроль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-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+*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ВШК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Оценка предметных результатов.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1F7B64">
              <w:rPr>
                <w:rFonts w:cs="Times New Roman"/>
                <w:i/>
                <w:iCs/>
                <w:szCs w:val="20"/>
              </w:rPr>
              <w:t>Административная к.р.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Адм. 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Декабрь, март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предметы по решению педсовета 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</w:tbl>
    <w:p w:rsidR="003D3369" w:rsidRPr="001F7B64" w:rsidRDefault="003D3369" w:rsidP="004B27BA">
      <w:pPr>
        <w:spacing w:line="276" w:lineRule="auto"/>
        <w:rPr>
          <w:rFonts w:cs="Times New Roman"/>
          <w:szCs w:val="20"/>
        </w:rPr>
      </w:pPr>
    </w:p>
    <w:p w:rsidR="003D3369" w:rsidRPr="001F7B64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Процедуры оценки метапредметных результатов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a"/>
        <w:tblW w:w="4229" w:type="pct"/>
        <w:tblLook w:val="04A0" w:firstRow="1" w:lastRow="0" w:firstColumn="1" w:lastColumn="0" w:noHBand="0" w:noVBand="1"/>
      </w:tblPr>
      <w:tblGrid>
        <w:gridCol w:w="1849"/>
        <w:gridCol w:w="1724"/>
        <w:gridCol w:w="757"/>
        <w:gridCol w:w="1780"/>
        <w:gridCol w:w="1780"/>
        <w:gridCol w:w="1681"/>
      </w:tblGrid>
      <w:tr w:rsidR="00AE0EC4" w:rsidRPr="001F7B64" w:rsidTr="003D3369">
        <w:tc>
          <w:tcPr>
            <w:tcW w:w="826" w:type="pct"/>
            <w:vMerge w:val="restar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74" w:type="pct"/>
            <w:vMerge w:val="restar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4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10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74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0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3D3369" w:rsidRPr="001F7B64" w:rsidTr="003D3369">
        <w:tc>
          <w:tcPr>
            <w:tcW w:w="826" w:type="pct"/>
            <w:vMerge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pct"/>
            <w:gridSpan w:val="4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AE0EC4" w:rsidRPr="001F7B64" w:rsidTr="003D3369">
        <w:tc>
          <w:tcPr>
            <w:tcW w:w="826" w:type="pct"/>
            <w:vMerge w:val="restart"/>
          </w:tcPr>
          <w:p w:rsidR="003D3369" w:rsidRPr="001F7B64" w:rsidRDefault="003D3369" w:rsidP="0066262B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D3369" w:rsidRPr="001F7B64" w:rsidRDefault="00AE0EC4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745" w:type="pct"/>
          </w:tcPr>
          <w:p w:rsidR="003D3369" w:rsidRPr="001F7B64" w:rsidRDefault="00AE0EC4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Диагностическая работа по оценке ИКТ (цифровой) грамотности</w:t>
            </w:r>
          </w:p>
        </w:tc>
        <w:tc>
          <w:tcPr>
            <w:tcW w:w="80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Письменная работа на межпредметной основ</w:t>
            </w:r>
            <w:r w:rsidR="00AE0EC4" w:rsidRPr="001F7B64">
              <w:rPr>
                <w:rFonts w:cs="Times New Roman"/>
                <w:sz w:val="24"/>
                <w:szCs w:val="24"/>
              </w:rPr>
              <w:t>е по оценке УУД</w:t>
            </w:r>
          </w:p>
        </w:tc>
      </w:tr>
      <w:tr w:rsidR="003D3369" w:rsidRPr="001F7B64" w:rsidTr="003D3369">
        <w:tc>
          <w:tcPr>
            <w:tcW w:w="826" w:type="pct"/>
            <w:vMerge/>
          </w:tcPr>
          <w:p w:rsidR="003D3369" w:rsidRPr="001F7B64" w:rsidRDefault="003D3369" w:rsidP="0066262B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0" w:type="pct"/>
            <w:gridSpan w:val="4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E0EC4" w:rsidRPr="001F7B64" w:rsidTr="003D3369">
        <w:tc>
          <w:tcPr>
            <w:tcW w:w="826" w:type="pct"/>
            <w:vMerge/>
          </w:tcPr>
          <w:p w:rsidR="003D3369" w:rsidRPr="001F7B64" w:rsidRDefault="003D3369" w:rsidP="0066262B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4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0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:rsidR="003D3369" w:rsidRPr="001F7B64" w:rsidRDefault="003D3369" w:rsidP="003D3369">
      <w:pPr>
        <w:jc w:val="center"/>
        <w:rPr>
          <w:sz w:val="24"/>
          <w:szCs w:val="24"/>
        </w:rPr>
      </w:pP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883925" w:rsidRPr="001F7B64" w:rsidRDefault="00883925" w:rsidP="00AE0EC4">
      <w:pPr>
        <w:spacing w:before="240"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Административный контроль за достижением планируемых метапредметных результатов проводится один раз за учебный год во всех классах</w:t>
      </w:r>
      <w:r w:rsidR="00AE0EC4" w:rsidRPr="001F7B64">
        <w:rPr>
          <w:rFonts w:cs="Times New Roman"/>
          <w:sz w:val="24"/>
          <w:szCs w:val="24"/>
        </w:rPr>
        <w:t xml:space="preserve"> (кроме 1 класса)</w:t>
      </w:r>
      <w:r w:rsidRPr="001F7B64">
        <w:rPr>
          <w:rFonts w:cs="Times New Roman"/>
          <w:sz w:val="24"/>
          <w:szCs w:val="24"/>
        </w:rPr>
        <w:t xml:space="preserve">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:rsidR="00883925" w:rsidRPr="001F7B64" w:rsidRDefault="00883925" w:rsidP="0088392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AE0EC4" w:rsidRPr="001F7B64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:rsidR="00AE0EC4" w:rsidRPr="001F7B64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Промежуточная аттестация</w:t>
      </w:r>
    </w:p>
    <w:p w:rsidR="00AE0EC4" w:rsidRPr="001F7B64" w:rsidRDefault="00AE0EC4" w:rsidP="00AE0EC4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</w:t>
      </w:r>
      <w:r w:rsidRPr="001F7B64">
        <w:rPr>
          <w:sz w:val="24"/>
          <w:szCs w:val="24"/>
        </w:rPr>
        <w:lastRenderedPageBreak/>
        <w:t>регламентирован локальным нормативным актом «</w:t>
      </w:r>
      <w:bookmarkStart w:id="31" w:name="_Toc103079571"/>
      <w:r w:rsidRPr="001F7B64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31"/>
      <w:r w:rsidRPr="001F7B64">
        <w:rPr>
          <w:sz w:val="24"/>
          <w:szCs w:val="24"/>
        </w:rPr>
        <w:t xml:space="preserve">». </w:t>
      </w:r>
    </w:p>
    <w:p w:rsidR="003D3369" w:rsidRPr="001F7B64" w:rsidRDefault="003D3369" w:rsidP="003D3369">
      <w:pPr>
        <w:jc w:val="center"/>
        <w:rPr>
          <w:sz w:val="24"/>
          <w:szCs w:val="24"/>
        </w:rPr>
      </w:pPr>
    </w:p>
    <w:p w:rsidR="00AE0EC4" w:rsidRPr="001F7B64" w:rsidRDefault="00AE0EC4" w:rsidP="00AE0EC4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AE0EC4" w:rsidRPr="001F7B6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AE0EC4" w:rsidRPr="001F7B6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AE0EC4" w:rsidRPr="001F7B6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AE0EC4" w:rsidRPr="001F7B64" w:rsidRDefault="00AE0EC4" w:rsidP="00AE0EC4">
      <w:pPr>
        <w:pStyle w:val="2"/>
        <w:jc w:val="center"/>
        <w:rPr>
          <w:color w:val="auto"/>
        </w:rPr>
      </w:pPr>
      <w:bookmarkStart w:id="32" w:name="_Toc112679853"/>
      <w:bookmarkStart w:id="33" w:name="_Toc112855531"/>
      <w:r w:rsidRPr="001F7B64">
        <w:rPr>
          <w:color w:val="auto"/>
        </w:rPr>
        <w:t>1.3.1. Особенности оценки метапредметных и предметных результатов</w:t>
      </w:r>
      <w:bookmarkEnd w:id="32"/>
      <w:bookmarkEnd w:id="33"/>
    </w:p>
    <w:p w:rsidR="00AE0EC4" w:rsidRPr="001F7B64" w:rsidRDefault="00AE0EC4" w:rsidP="00AE0EC4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112679854"/>
      <w:bookmarkStart w:id="35" w:name="_Toc112855532"/>
      <w:r w:rsidRPr="001F7B64">
        <w:rPr>
          <w:rFonts w:ascii="Times New Roman" w:hAnsi="Times New Roman" w:cs="Times New Roman"/>
          <w:color w:val="auto"/>
          <w:sz w:val="24"/>
          <w:szCs w:val="24"/>
        </w:rPr>
        <w:t>Особенности оценки метапредметных результатов</w:t>
      </w:r>
      <w:bookmarkEnd w:id="34"/>
      <w:bookmarkEnd w:id="35"/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Формирование метапредметных результатов обеспечивается за счёт всех учебных предметов и внеурочной деятельности.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метапредметных результатов проводится с целью определения сформированности:</w:t>
      </w:r>
    </w:p>
    <w:p w:rsidR="00C31FAA" w:rsidRPr="001F7B64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универсальных учебных познавательных действий;</w:t>
      </w:r>
    </w:p>
    <w:p w:rsidR="00C31FAA" w:rsidRPr="001F7B64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универсальных учебных коммуникативных действий;</w:t>
      </w:r>
    </w:p>
    <w:p w:rsidR="00C31FAA" w:rsidRPr="001F7B64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универсальных учебных регулятивных действий.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умений: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lastRenderedPageBreak/>
        <w:t>совместная деятельность: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C31FAA" w:rsidRPr="001F7B64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31FAA" w:rsidRPr="001F7B64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C31FAA" w:rsidRPr="001F7B64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в учебной деятельности;</w:t>
      </w:r>
    </w:p>
    <w:p w:rsidR="00C31FAA" w:rsidRPr="001F7B64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внутришкольного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ходе внутришкольного мониторинга проводится оценка сформированности учебных универсальных действий. Содержание и периодичность внутришкольного мониторинга устанавливается решением педагогического совета.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 балла – умение сформировано полностью,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0 – умение не сформировано.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C31FAA" w:rsidRPr="001F7B64" w:rsidRDefault="00C31FAA" w:rsidP="00C31FA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_Toc112679855"/>
      <w:bookmarkStart w:id="37" w:name="_Toc112855533"/>
      <w:r w:rsidRPr="001F7B64">
        <w:rPr>
          <w:rFonts w:ascii="Times New Roman" w:hAnsi="Times New Roman" w:cs="Times New Roman"/>
          <w:color w:val="auto"/>
          <w:sz w:val="24"/>
          <w:szCs w:val="24"/>
        </w:rPr>
        <w:t>Особенности оценки предметных результатов</w:t>
      </w:r>
      <w:bookmarkEnd w:id="36"/>
      <w:bookmarkEnd w:id="37"/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1F7B64">
        <w:rPr>
          <w:rFonts w:cs="Times New Roman"/>
          <w:sz w:val="24"/>
          <w:szCs w:val="24"/>
        </w:rPr>
        <w:softHyphen/>
        <w:t xml:space="preserve">ной организации в ходе внутришкольного контроля (мониторинга) и внутренней системы оценки качества образования. </w:t>
      </w:r>
    </w:p>
    <w:p w:rsidR="00C31FAA" w:rsidRPr="001F7B64" w:rsidRDefault="00C31FAA" w:rsidP="00C31FA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112679856"/>
      <w:bookmarkStart w:id="39" w:name="_Toc112855534"/>
      <w:r w:rsidRPr="001F7B64">
        <w:rPr>
          <w:rFonts w:ascii="Times New Roman" w:hAnsi="Times New Roman" w:cs="Times New Roman"/>
          <w:color w:val="auto"/>
          <w:sz w:val="24"/>
          <w:szCs w:val="24"/>
        </w:rPr>
        <w:t>Особенности оценки по отдельным предметам</w:t>
      </w:r>
      <w:bookmarkEnd w:id="38"/>
      <w:bookmarkEnd w:id="39"/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Особенности оценки по предметам доводятся до сведения обучающихся и их родителей (законных представителей). </w:t>
      </w:r>
    </w:p>
    <w:p w:rsidR="00CF16F0" w:rsidRPr="001F7B64" w:rsidRDefault="001B2CAD" w:rsidP="001B2CAD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Р</w:t>
      </w:r>
      <w:r w:rsidR="00CF16F0" w:rsidRPr="001F7B64">
        <w:rPr>
          <w:rFonts w:cs="Times New Roman"/>
          <w:b/>
          <w:sz w:val="24"/>
          <w:szCs w:val="24"/>
        </w:rPr>
        <w:t>усск</w:t>
      </w:r>
      <w:r w:rsidRPr="001F7B64">
        <w:rPr>
          <w:rFonts w:cs="Times New Roman"/>
          <w:b/>
          <w:sz w:val="24"/>
          <w:szCs w:val="24"/>
        </w:rPr>
        <w:t xml:space="preserve">ий </w:t>
      </w:r>
      <w:r w:rsidR="00CF16F0" w:rsidRPr="001F7B64">
        <w:rPr>
          <w:rFonts w:cs="Times New Roman"/>
          <w:b/>
          <w:sz w:val="24"/>
          <w:szCs w:val="24"/>
        </w:rPr>
        <w:t>язык, родно</w:t>
      </w:r>
      <w:r w:rsidRPr="001F7B64">
        <w:rPr>
          <w:rFonts w:cs="Times New Roman"/>
          <w:b/>
          <w:sz w:val="24"/>
          <w:szCs w:val="24"/>
        </w:rPr>
        <w:t>й</w:t>
      </w:r>
      <w:r w:rsidR="00CF16F0" w:rsidRPr="001F7B64">
        <w:rPr>
          <w:rFonts w:cs="Times New Roman"/>
          <w:b/>
          <w:sz w:val="24"/>
          <w:szCs w:val="24"/>
        </w:rPr>
        <w:t xml:space="preserve"> язык</w:t>
      </w:r>
      <w:r w:rsidR="00BB1746" w:rsidRPr="001F7B64">
        <w:rPr>
          <w:rFonts w:cs="Times New Roman"/>
          <w:b/>
          <w:sz w:val="24"/>
          <w:szCs w:val="24"/>
        </w:rPr>
        <w:t xml:space="preserve"> (</w:t>
      </w:r>
      <w:r w:rsidRPr="001F7B64">
        <w:rPr>
          <w:rFonts w:cs="Times New Roman"/>
          <w:b/>
          <w:sz w:val="24"/>
          <w:szCs w:val="24"/>
        </w:rPr>
        <w:t xml:space="preserve"> родной татарский)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 </w:t>
      </w:r>
    </w:p>
    <w:p w:rsidR="00CF16F0" w:rsidRPr="001F7B64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диктантов,  </w:t>
      </w:r>
    </w:p>
    <w:p w:rsidR="00CF16F0" w:rsidRPr="001F7B64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:rsidR="00F76796" w:rsidRPr="001F7B64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контрольных списываний,</w:t>
      </w:r>
    </w:p>
    <w:p w:rsidR="00F76796" w:rsidRPr="001F7B64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изложений,</w:t>
      </w:r>
    </w:p>
    <w:p w:rsidR="00CF16F0" w:rsidRPr="001F7B64" w:rsidRDefault="00CF16F0">
      <w:pPr>
        <w:numPr>
          <w:ilvl w:val="0"/>
          <w:numId w:val="20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тестовых заданий</w:t>
      </w:r>
      <w:r w:rsidR="00F76796" w:rsidRPr="001F7B64">
        <w:rPr>
          <w:rFonts w:cs="Times New Roman"/>
          <w:bCs/>
          <w:sz w:val="24"/>
          <w:szCs w:val="24"/>
        </w:rPr>
        <w:t xml:space="preserve"> и пр.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:rsidR="00CF16F0" w:rsidRPr="001F7B64" w:rsidRDefault="00CF16F0" w:rsidP="00F76796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Классификация </w:t>
      </w:r>
      <w:r w:rsidRPr="001F7B64">
        <w:rPr>
          <w:rFonts w:cs="Times New Roman"/>
          <w:bCs/>
          <w:sz w:val="24"/>
          <w:szCs w:val="24"/>
        </w:rPr>
        <w:tab/>
        <w:t xml:space="preserve">ошибок </w:t>
      </w:r>
      <w:r w:rsidRPr="001F7B64">
        <w:rPr>
          <w:rFonts w:cs="Times New Roman"/>
          <w:bCs/>
          <w:sz w:val="24"/>
          <w:szCs w:val="24"/>
        </w:rPr>
        <w:tab/>
        <w:t xml:space="preserve">и </w:t>
      </w:r>
      <w:r w:rsidRPr="001F7B64">
        <w:rPr>
          <w:rFonts w:cs="Times New Roman"/>
          <w:bCs/>
          <w:sz w:val="24"/>
          <w:szCs w:val="24"/>
        </w:rPr>
        <w:tab/>
        <w:t xml:space="preserve">недочетов, </w:t>
      </w:r>
      <w:r w:rsidRPr="001F7B64">
        <w:rPr>
          <w:rFonts w:cs="Times New Roman"/>
          <w:bCs/>
          <w:sz w:val="24"/>
          <w:szCs w:val="24"/>
        </w:rPr>
        <w:tab/>
        <w:t xml:space="preserve">влияющих </w:t>
      </w:r>
      <w:r w:rsidRPr="001F7B64">
        <w:rPr>
          <w:rFonts w:cs="Times New Roman"/>
          <w:bCs/>
          <w:sz w:val="24"/>
          <w:szCs w:val="24"/>
        </w:rPr>
        <w:tab/>
        <w:t xml:space="preserve">на </w:t>
      </w:r>
      <w:r w:rsidRPr="001F7B64">
        <w:rPr>
          <w:rFonts w:cs="Times New Roman"/>
          <w:bCs/>
          <w:sz w:val="24"/>
          <w:szCs w:val="24"/>
        </w:rPr>
        <w:tab/>
        <w:t xml:space="preserve">снижениеоценки.  </w:t>
      </w:r>
    </w:p>
    <w:p w:rsidR="00CF16F0" w:rsidRPr="001F7B64" w:rsidRDefault="00CF16F0" w:rsidP="00CF16F0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Ошибки: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:rsidR="00CF16F0" w:rsidRPr="001F7B64" w:rsidRDefault="00CF16F0">
      <w:pPr>
        <w:numPr>
          <w:ilvl w:val="0"/>
          <w:numId w:val="21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:rsidR="00F76796" w:rsidRPr="001F7B64" w:rsidRDefault="00CF16F0">
      <w:pPr>
        <w:numPr>
          <w:ilvl w:val="0"/>
          <w:numId w:val="2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:rsidR="00F76796" w:rsidRPr="001F7B64" w:rsidRDefault="00CF16F0" w:rsidP="00F76796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CF16F0" w:rsidRPr="001F7B64" w:rsidRDefault="00CF16F0" w:rsidP="00F76796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два исправления;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конце ы,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две негрубые ошибки. </w:t>
      </w:r>
    </w:p>
    <w:p w:rsidR="00CF16F0" w:rsidRPr="001F7B64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каартофель);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недописанное слово. </w:t>
      </w:r>
    </w:p>
    <w:p w:rsidR="00CF16F0" w:rsidRPr="001F7B64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Недочеты: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изложения. </w:t>
      </w:r>
    </w:p>
    <w:p w:rsidR="00CF16F0" w:rsidRPr="001F7B64" w:rsidRDefault="00CF16F0" w:rsidP="00F7679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 класс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недочѐта.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CF16F0" w:rsidRPr="001F7B64" w:rsidRDefault="00CF16F0" w:rsidP="00CF16F0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К числу негрубых недочѐтов относятся: а) частичные искажения формы букв: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выход за линию рабочей строки, недописывание до неѐ;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недочѐтов превышает указанное количество. </w:t>
      </w:r>
    </w:p>
    <w:p w:rsidR="00CF16F0" w:rsidRPr="001F7B64" w:rsidRDefault="00CF16F0" w:rsidP="00CF16F0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Сформированность устной речи </w:t>
      </w:r>
    </w:p>
    <w:p w:rsidR="00CF16F0" w:rsidRPr="001F7B64" w:rsidRDefault="00CF16F0" w:rsidP="00CF16F0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культура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CF16F0" w:rsidRPr="001F7B64" w:rsidRDefault="00CF16F0" w:rsidP="00CF16F0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2 - 4 класс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Диктант служит средством проверки орфографических и пунктуационных умений и навыков.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CF16F0" w:rsidRPr="001F7B64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:rsidR="00F76796" w:rsidRPr="001F7B64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:rsidR="00CF16F0" w:rsidRPr="001F7B64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Оценка «5»</w:t>
      </w:r>
      <w:r w:rsidRPr="001F7B64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Оценка «4» </w:t>
      </w:r>
      <w:r w:rsidRPr="001F7B64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</w:t>
      </w:r>
      <w:r w:rsidRPr="001F7B64">
        <w:rPr>
          <w:rFonts w:cs="Times New Roman"/>
          <w:bCs/>
          <w:sz w:val="24"/>
          <w:szCs w:val="24"/>
        </w:rPr>
        <w:lastRenderedPageBreak/>
        <w:t xml:space="preserve">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Оценка «3» </w:t>
      </w:r>
      <w:r w:rsidRPr="001F7B64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Оценка «2»</w:t>
      </w:r>
      <w:r w:rsidRPr="001F7B64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CF16F0" w:rsidRPr="001F7B64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Диктант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CF16F0" w:rsidRPr="001F7B64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3 </w:t>
      </w:r>
      <w:r w:rsidRPr="001F7B64">
        <w:rPr>
          <w:rFonts w:cs="Times New Roman"/>
          <w:bCs/>
          <w:sz w:val="24"/>
          <w:szCs w:val="24"/>
        </w:rPr>
        <w:tab/>
        <w:t xml:space="preserve">вида </w:t>
      </w:r>
      <w:r w:rsidRPr="001F7B64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1F7B64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:rsidR="00CF16F0" w:rsidRPr="001F7B64" w:rsidRDefault="00CF16F0" w:rsidP="00F76796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Примерный </w:t>
      </w:r>
      <w:r w:rsidR="00F76796" w:rsidRPr="001F7B64">
        <w:rPr>
          <w:rFonts w:cs="Times New Roman"/>
          <w:b/>
          <w:sz w:val="24"/>
          <w:szCs w:val="24"/>
        </w:rPr>
        <w:t>объём</w:t>
      </w:r>
      <w:r w:rsidRPr="001F7B64">
        <w:rPr>
          <w:rFonts w:cs="Times New Roman"/>
          <w:b/>
          <w:sz w:val="24"/>
          <w:szCs w:val="24"/>
        </w:rPr>
        <w:t xml:space="preserve"> диктанта и текста для списывания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CF16F0" w:rsidRPr="001F7B64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CF16F0" w:rsidRPr="001F7B64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CF16F0" w:rsidRPr="001F7B64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CF16F0" w:rsidRPr="001F7B64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CF16F0" w:rsidRPr="001F7B64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:rsidR="00CF16F0" w:rsidRPr="001F7B64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«5»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«4»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«3»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«2»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CF16F0" w:rsidRPr="001F7B64" w:rsidRDefault="00CF16F0" w:rsidP="00CF16F0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>
      <w:pPr>
        <w:numPr>
          <w:ilvl w:val="0"/>
          <w:numId w:val="23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CF16F0" w:rsidRPr="001F7B64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:rsidR="00CF16F0" w:rsidRPr="001F7B64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:rsidR="00CF16F0" w:rsidRPr="001F7B64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:rsidR="00CF16F0" w:rsidRPr="001F7B64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CF16F0" w:rsidRPr="001F7B64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ошибку не считаются: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два исправления;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две негрубые ошибки;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:rsidR="00CF16F0" w:rsidRPr="001F7B64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Негрубые ошибки: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повторение одной и той же буквы в слове (например, «каартофель»);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недописанное слово;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исключения из правил;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Грамматическое задание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"5"</w:t>
      </w:r>
      <w:r w:rsidRPr="001F7B64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lastRenderedPageBreak/>
        <w:t>Отметка "4"</w:t>
      </w:r>
      <w:r w:rsidRPr="001F7B64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"3"</w:t>
      </w:r>
      <w:r w:rsidRPr="001F7B64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"2"</w:t>
      </w:r>
      <w:r w:rsidRPr="001F7B64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Контрольное списывание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нет ошибок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:rsidR="00CF16F0" w:rsidRPr="001F7B64" w:rsidRDefault="00CF16F0" w:rsidP="00CF16F0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:rsidR="00CF16F0" w:rsidRPr="001F7B64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9F6FF1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Сочинение и изложение</w:t>
      </w:r>
    </w:p>
    <w:p w:rsidR="00CF16F0" w:rsidRPr="001F7B64" w:rsidRDefault="00CF16F0" w:rsidP="00CF16F0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CF16F0" w:rsidRPr="001F7B64" w:rsidRDefault="00CF16F0" w:rsidP="009F6FF1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Изложение</w:t>
      </w: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CF16F0" w:rsidRPr="001F7B64" w:rsidRDefault="00CF16F0" w:rsidP="009F6FF1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CF16F0" w:rsidRPr="001F7B64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"2"–имеются 3-6 орфографические ошибки и 1-2 исправления.                                                                  </w:t>
      </w:r>
    </w:p>
    <w:p w:rsidR="00CF16F0" w:rsidRPr="001F7B64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Примечание: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</w:t>
      </w:r>
      <w:r w:rsidR="009F6FF1" w:rsidRPr="001F7B64">
        <w:rPr>
          <w:rFonts w:cs="Times New Roman"/>
          <w:bCs/>
          <w:sz w:val="24"/>
          <w:szCs w:val="24"/>
        </w:rPr>
        <w:t>с учащимися</w:t>
      </w:r>
      <w:r w:rsidRPr="001F7B64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:rsidR="00CF16F0" w:rsidRPr="001F7B64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Сочинение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CF16F0" w:rsidRPr="001F7B64" w:rsidRDefault="00CF16F0" w:rsidP="00CF16F0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CF16F0" w:rsidRPr="001F7B64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 – имеются </w:t>
      </w:r>
      <w:r w:rsidR="009F6FF1" w:rsidRPr="001F7B64">
        <w:rPr>
          <w:rFonts w:cs="Times New Roman"/>
          <w:bCs/>
          <w:sz w:val="24"/>
          <w:szCs w:val="24"/>
        </w:rPr>
        <w:t>3 и более</w:t>
      </w:r>
      <w:r w:rsidRPr="001F7B64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:rsidR="00CF16F0" w:rsidRPr="001F7B64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2 класс 8 - 10 слов, </w:t>
      </w:r>
    </w:p>
    <w:p w:rsidR="009F6FF1" w:rsidRPr="001F7B64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3 класс 10 - 12слов, </w:t>
      </w:r>
    </w:p>
    <w:p w:rsidR="00CF16F0" w:rsidRPr="001F7B64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4 класс 12 -15 слов.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:rsidR="00CF16F0" w:rsidRPr="001F7B64" w:rsidRDefault="00CF16F0" w:rsidP="009F6FF1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Отметка «4» ставится, если допущена 1 ошибка, 1 исправление; Отметка «3»ставится, если допущено 2 ошибки, 1 исправление; Отметка «2» ставится, если допущено 3 - 5 ошибок. </w:t>
      </w:r>
    </w:p>
    <w:p w:rsidR="00CF16F0" w:rsidRPr="001F7B64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Оценка тестов.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 w:rsidR="009F6FF1" w:rsidRPr="001F7B64">
        <w:rPr>
          <w:rFonts w:cs="Times New Roman"/>
          <w:bCs/>
          <w:sz w:val="24"/>
          <w:szCs w:val="24"/>
        </w:rPr>
        <w:t>-</w:t>
      </w:r>
      <w:r w:rsidRPr="001F7B64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CF16F0" w:rsidRPr="001F7B64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 w:rsidR="009F6FF1" w:rsidRPr="001F7B64">
              <w:rPr>
                <w:rFonts w:cs="Times New Roman"/>
                <w:bCs/>
                <w:sz w:val="24"/>
                <w:szCs w:val="24"/>
              </w:rPr>
              <w:t>49</w:t>
            </w:r>
            <w:r w:rsidRPr="001F7B64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9F6FF1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50</w:t>
            </w:r>
            <w:r w:rsidR="00CF16F0" w:rsidRPr="001F7B64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CF16F0" w:rsidRPr="001F7B64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74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9F6FF1" w:rsidP="009F6FF1">
      <w:pPr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Л</w:t>
      </w:r>
      <w:r w:rsidR="00CF16F0" w:rsidRPr="001F7B64">
        <w:rPr>
          <w:b/>
          <w:bCs/>
          <w:sz w:val="24"/>
          <w:szCs w:val="24"/>
        </w:rPr>
        <w:t>итературно</w:t>
      </w:r>
      <w:r w:rsidRPr="001F7B64">
        <w:rPr>
          <w:b/>
          <w:bCs/>
          <w:sz w:val="24"/>
          <w:szCs w:val="24"/>
        </w:rPr>
        <w:t>е</w:t>
      </w:r>
      <w:r w:rsidR="00CF16F0" w:rsidRPr="001F7B64">
        <w:rPr>
          <w:b/>
          <w:bCs/>
          <w:sz w:val="24"/>
          <w:szCs w:val="24"/>
        </w:rPr>
        <w:t xml:space="preserve"> чтени</w:t>
      </w:r>
      <w:r w:rsidRPr="001F7B64">
        <w:rPr>
          <w:b/>
          <w:bCs/>
          <w:sz w:val="24"/>
          <w:szCs w:val="24"/>
        </w:rPr>
        <w:t>е</w:t>
      </w:r>
      <w:r w:rsidR="00CF16F0" w:rsidRPr="001F7B64">
        <w:rPr>
          <w:b/>
          <w:bCs/>
          <w:sz w:val="24"/>
          <w:szCs w:val="24"/>
        </w:rPr>
        <w:t>, литературному чтению на родном языке</w:t>
      </w:r>
      <w:r w:rsidRPr="001F7B64">
        <w:rPr>
          <w:b/>
          <w:bCs/>
          <w:sz w:val="24"/>
          <w:szCs w:val="24"/>
        </w:rPr>
        <w:t xml:space="preserve"> (на русском родном, на татарском родном)</w:t>
      </w:r>
    </w:p>
    <w:p w:rsidR="00CF16F0" w:rsidRPr="001F7B64" w:rsidRDefault="00CF16F0" w:rsidP="009F6FF1">
      <w:pPr>
        <w:jc w:val="center"/>
        <w:rPr>
          <w:b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1-4 классах </w:t>
      </w:r>
      <w:r w:rsidR="00215C33" w:rsidRPr="001F7B64">
        <w:rPr>
          <w:rFonts w:cs="Times New Roman"/>
          <w:bCs/>
          <w:sz w:val="24"/>
          <w:szCs w:val="24"/>
        </w:rPr>
        <w:t xml:space="preserve">литературное </w:t>
      </w:r>
      <w:r w:rsidRPr="001F7B64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CF16F0" w:rsidRPr="001F7B64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CF16F0" w:rsidRPr="001F7B64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CF16F0" w:rsidRPr="001F7B64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CF16F0" w:rsidRPr="001F7B64" w:rsidRDefault="00CF16F0" w:rsidP="00CF16F0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:rsidR="00CF16F0" w:rsidRPr="001F7B64" w:rsidRDefault="00CF16F0" w:rsidP="00CF16F0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комплексные разноуровневые работы (для текущей проверки);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итоговые тесты;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:rsidR="00CF16F0" w:rsidRPr="001F7B64" w:rsidRDefault="00CF16F0" w:rsidP="00CF16F0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чтение всего текста без смысловых пауз, нарушение темпа и четкости произношения слов при чтении вслух;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:rsidR="00CF16F0" w:rsidRPr="001F7B64" w:rsidRDefault="00CF16F0" w:rsidP="00CF16F0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Недочеты: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отдельные </w:t>
      </w:r>
      <w:r w:rsidRPr="001F7B64">
        <w:rPr>
          <w:rFonts w:cs="Times New Roman"/>
          <w:bCs/>
          <w:sz w:val="24"/>
          <w:szCs w:val="24"/>
        </w:rPr>
        <w:tab/>
        <w:t xml:space="preserve">нарушения </w:t>
      </w:r>
      <w:r w:rsidRPr="001F7B64">
        <w:rPr>
          <w:rFonts w:cs="Times New Roman"/>
          <w:bCs/>
          <w:sz w:val="24"/>
          <w:szCs w:val="24"/>
        </w:rPr>
        <w:tab/>
        <w:t xml:space="preserve">смысловых </w:t>
      </w:r>
      <w:r w:rsidRPr="001F7B64">
        <w:rPr>
          <w:rFonts w:cs="Times New Roman"/>
          <w:bCs/>
          <w:sz w:val="24"/>
          <w:szCs w:val="24"/>
        </w:rPr>
        <w:tab/>
        <w:t xml:space="preserve">пауз, </w:t>
      </w:r>
      <w:r w:rsidRPr="001F7B64">
        <w:rPr>
          <w:rFonts w:cs="Times New Roman"/>
          <w:bCs/>
          <w:sz w:val="24"/>
          <w:szCs w:val="24"/>
        </w:rPr>
        <w:tab/>
        <w:t xml:space="preserve">темпа </w:t>
      </w:r>
      <w:r w:rsidRPr="001F7B64">
        <w:rPr>
          <w:rFonts w:cs="Times New Roman"/>
          <w:bCs/>
          <w:sz w:val="24"/>
          <w:szCs w:val="24"/>
        </w:rPr>
        <w:tab/>
        <w:t xml:space="preserve">и </w:t>
      </w:r>
      <w:r w:rsidRPr="001F7B64">
        <w:rPr>
          <w:rFonts w:cs="Times New Roman"/>
          <w:bCs/>
          <w:sz w:val="24"/>
          <w:szCs w:val="24"/>
        </w:rPr>
        <w:tab/>
        <w:t xml:space="preserve">четкости </w:t>
      </w:r>
      <w:r w:rsidRPr="001F7B64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нецелесообразность </w:t>
      </w:r>
      <w:r w:rsidRPr="001F7B64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1F7B64">
        <w:rPr>
          <w:rFonts w:cs="Times New Roman"/>
          <w:bCs/>
          <w:sz w:val="24"/>
          <w:szCs w:val="24"/>
        </w:rPr>
        <w:tab/>
        <w:t xml:space="preserve">средств </w:t>
      </w:r>
      <w:r w:rsidRPr="001F7B64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1F7B64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ученик выполнил 90-100% работы;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ученик выполнил 70-80% работы; </w:t>
      </w:r>
    </w:p>
    <w:p w:rsidR="00215C33" w:rsidRPr="001F7B64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 ученик выполнил 50-60% работы; </w:t>
      </w:r>
    </w:p>
    <w:p w:rsidR="00CF16F0" w:rsidRPr="001F7B64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 - ученик выполнил менее 50% работы.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еѐнашѐл» и т.д. Учитель может выборочно оценивать диктанты, выставляя отметки: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если в работе нет ошибок;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CF16F0" w:rsidRPr="001F7B64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:rsidR="00215C33" w:rsidRPr="001F7B64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:rsidR="00CF16F0" w:rsidRPr="001F7B64" w:rsidRDefault="00CF16F0" w:rsidP="00215C33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2 балла – задание выполнено верно.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215C33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1 класс </w:t>
      </w: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:rsidR="00CF16F0" w:rsidRPr="001F7B64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 Работа учащихся с книгой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:rsidR="00CF16F0" w:rsidRPr="001F7B64" w:rsidRDefault="00CF16F0" w:rsidP="00215C33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:rsidR="00CF16F0" w:rsidRPr="001F7B64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</w:p>
    <w:p w:rsidR="00215C33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2-4 классы </w:t>
      </w: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</w:t>
      </w:r>
      <w:r w:rsidRPr="001F7B64">
        <w:rPr>
          <w:rFonts w:cs="Times New Roman"/>
          <w:bCs/>
          <w:sz w:val="24"/>
          <w:szCs w:val="24"/>
        </w:rPr>
        <w:lastRenderedPageBreak/>
        <w:t xml:space="preserve">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Устные ответы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:rsidR="00CF16F0" w:rsidRPr="001F7B64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:rsidR="00215C33" w:rsidRPr="001F7B64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:rsidR="00CF16F0" w:rsidRPr="001F7B64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CF16F0" w:rsidRPr="001F7B64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</w:t>
      </w:r>
      <w:r w:rsidRPr="001F7B64">
        <w:rPr>
          <w:rFonts w:cs="Times New Roman"/>
          <w:bCs/>
          <w:sz w:val="24"/>
          <w:szCs w:val="24"/>
        </w:rPr>
        <w:lastRenderedPageBreak/>
        <w:t xml:space="preserve">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CF16F0" w:rsidRPr="001F7B64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A3F45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Чтение наизусть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CF16F0" w:rsidRPr="001F7B64" w:rsidRDefault="00CF16F0" w:rsidP="00CF16F0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:rsidR="00CF16F0" w:rsidRPr="001F7B64" w:rsidRDefault="00CF16F0" w:rsidP="00CF16F0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Выразительное чтение стихотворения </w:t>
      </w:r>
      <w:r w:rsidRPr="001F7B64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Соблюдение пауз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Правильный выбор темпа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Безошибочное чтение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:rsidR="00CF16F0" w:rsidRPr="001F7B64" w:rsidRDefault="00CF16F0" w:rsidP="002A3F45">
      <w:pPr>
        <w:rPr>
          <w:b/>
          <w:bCs/>
          <w:sz w:val="24"/>
          <w:szCs w:val="24"/>
        </w:rPr>
      </w:pPr>
    </w:p>
    <w:p w:rsidR="00CF16F0" w:rsidRPr="001F7B64" w:rsidRDefault="00CF16F0" w:rsidP="002A3F45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Чтение по ролям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читать безошибочно.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читать выразительно.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:rsidR="00CF16F0" w:rsidRPr="001F7B64" w:rsidRDefault="00CF16F0" w:rsidP="00CF16F0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Отметка «2» - допущены ошибки по двум</w:t>
      </w:r>
      <w:r w:rsidR="002A3F45" w:rsidRPr="001F7B64">
        <w:rPr>
          <w:rFonts w:cs="Times New Roman"/>
          <w:bCs/>
          <w:sz w:val="24"/>
          <w:szCs w:val="24"/>
        </w:rPr>
        <w:t>-трем</w:t>
      </w:r>
      <w:r w:rsidRPr="001F7B64">
        <w:rPr>
          <w:rFonts w:cs="Times New Roman"/>
          <w:bCs/>
          <w:sz w:val="24"/>
          <w:szCs w:val="24"/>
        </w:rPr>
        <w:t xml:space="preserve"> требованиям. </w:t>
      </w:r>
    </w:p>
    <w:p w:rsidR="00CF16F0" w:rsidRPr="001F7B64" w:rsidRDefault="00CF16F0" w:rsidP="00CF16F0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A3F45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Пересказ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</w:t>
      </w:r>
      <w:r w:rsidRPr="001F7B64">
        <w:rPr>
          <w:rFonts w:cs="Times New Roman"/>
          <w:bCs/>
          <w:sz w:val="24"/>
          <w:szCs w:val="24"/>
        </w:rPr>
        <w:lastRenderedPageBreak/>
        <w:t xml:space="preserve">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CF16F0" w:rsidRPr="001F7B64" w:rsidRDefault="00CF16F0" w:rsidP="00CF16F0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A3F45">
      <w:pPr>
        <w:jc w:val="center"/>
        <w:rPr>
          <w:sz w:val="24"/>
          <w:szCs w:val="24"/>
        </w:rPr>
      </w:pPr>
      <w:r w:rsidRPr="001F7B64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E97FBC" w:rsidRPr="001F7B64" w:rsidTr="00E97FBC">
        <w:trPr>
          <w:trHeight w:val="20"/>
          <w:jc w:val="center"/>
        </w:trPr>
        <w:tc>
          <w:tcPr>
            <w:tcW w:w="916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1 кл. </w:t>
            </w:r>
          </w:p>
        </w:tc>
        <w:tc>
          <w:tcPr>
            <w:tcW w:w="4608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 кл. </w:t>
            </w:r>
          </w:p>
        </w:tc>
        <w:tc>
          <w:tcPr>
            <w:tcW w:w="4608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3 кл. </w:t>
            </w:r>
          </w:p>
        </w:tc>
        <w:tc>
          <w:tcPr>
            <w:tcW w:w="4608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4 кл. </w:t>
            </w:r>
          </w:p>
        </w:tc>
        <w:tc>
          <w:tcPr>
            <w:tcW w:w="4608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CF16F0" w:rsidRPr="001F7B64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 w:rsidR="002A3F45" w:rsidRPr="001F7B64">
              <w:rPr>
                <w:rFonts w:cs="Times New Roman"/>
                <w:bCs/>
                <w:sz w:val="24"/>
                <w:szCs w:val="24"/>
              </w:rPr>
              <w:t>е справился» В I полугодии техника чтения может не проводиться.</w:t>
            </w:r>
          </w:p>
        </w:tc>
      </w:tr>
    </w:tbl>
    <w:p w:rsidR="00E97FBC" w:rsidRPr="001F7B64" w:rsidRDefault="00E97FBC" w:rsidP="00E97FBC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:rsidR="00CF16F0" w:rsidRPr="001F7B64" w:rsidRDefault="00CF16F0" w:rsidP="00E97FBC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Проверка навыков выразительного чтения – контроль может быть</w:t>
      </w:r>
      <w:r w:rsidR="00E97FBC" w:rsidRPr="001F7B64">
        <w:rPr>
          <w:rFonts w:cs="Times New Roman"/>
          <w:bCs/>
          <w:sz w:val="24"/>
          <w:szCs w:val="24"/>
        </w:rPr>
        <w:t xml:space="preserve">  т</w:t>
      </w:r>
      <w:r w:rsidRPr="001F7B64">
        <w:rPr>
          <w:rFonts w:cs="Times New Roman"/>
          <w:bCs/>
          <w:sz w:val="24"/>
          <w:szCs w:val="24"/>
        </w:rPr>
        <w:t xml:space="preserve">екущим, периодическим, итоговым.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E97FBC" w:rsidRPr="001F7B64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:rsidR="00CF16F0" w:rsidRPr="001F7B64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:rsidR="00CF16F0" w:rsidRPr="001F7B64" w:rsidRDefault="00CF16F0">
      <w:pPr>
        <w:numPr>
          <w:ilvl w:val="0"/>
          <w:numId w:val="33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  <w:shd w:val="clear" w:color="auto" w:fill="FFFFFF"/>
        </w:rPr>
        <w:lastRenderedPageBreak/>
        <w:t>самостоятельное чтение книг;</w:t>
      </w:r>
    </w:p>
    <w:p w:rsidR="00E97FBC" w:rsidRPr="001F7B64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:rsidR="00E97FBC" w:rsidRPr="001F7B64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:rsidR="00CF16F0" w:rsidRPr="001F7B64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</w:p>
    <w:p w:rsidR="00E97FBC" w:rsidRPr="001F7B64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:rsidR="00CF16F0" w:rsidRPr="001F7B64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:rsidR="00CF16F0" w:rsidRPr="001F7B64" w:rsidRDefault="00BB4690" w:rsidP="00BB4690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Иностранный язык (английский)</w:t>
      </w:r>
    </w:p>
    <w:p w:rsidR="00BB4690" w:rsidRPr="001F7B64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1) </w:t>
      </w:r>
      <w:r w:rsidR="00BB4690" w:rsidRPr="001F7B64">
        <w:rPr>
          <w:sz w:val="24"/>
          <w:szCs w:val="24"/>
        </w:rPr>
        <w:t xml:space="preserve">Словарный диктант (диктант-перевод, диктант по определениям, диктант по синонимам или антонимам, диктант по картинкам) </w:t>
      </w:r>
    </w:p>
    <w:p w:rsidR="00CC299A" w:rsidRPr="001F7B64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CC299A" w:rsidRPr="001F7B64" w:rsidRDefault="00CC299A" w:rsidP="00BB4690">
      <w:pPr>
        <w:spacing w:line="276" w:lineRule="auto"/>
        <w:ind w:firstLine="567"/>
        <w:rPr>
          <w:sz w:val="24"/>
          <w:szCs w:val="24"/>
        </w:rPr>
      </w:pPr>
    </w:p>
    <w:p w:rsidR="00CC299A" w:rsidRPr="001F7B64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CC299A" w:rsidRPr="001F7B64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3) </w:t>
      </w:r>
      <w:r w:rsidR="00BB4690" w:rsidRPr="001F7B64">
        <w:rPr>
          <w:sz w:val="24"/>
          <w:szCs w:val="24"/>
        </w:rPr>
        <w:t xml:space="preserve">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CC299A" w:rsidRPr="001F7B64" w:rsidRDefault="00CC299A" w:rsidP="00CC299A">
      <w:pPr>
        <w:ind w:firstLine="567"/>
        <w:rPr>
          <w:sz w:val="24"/>
          <w:szCs w:val="24"/>
        </w:rPr>
      </w:pP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4) Контроль монологического высказывания. Критерии: 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- объем высказывания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темп и интонационный рисунок 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фонетическое оформление (правильность звуков) 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правильное произношение слов </w:t>
      </w:r>
    </w:p>
    <w:p w:rsidR="00C9788C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соблюдение лексических и грамматических норм </w:t>
      </w:r>
    </w:p>
    <w:p w:rsidR="00C9788C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lastRenderedPageBreak/>
              <w:t>5-6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Письмо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«4» </w:t>
      </w:r>
      <w:r w:rsidRPr="001F7B64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 Аудирование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Говорение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</w:t>
      </w:r>
      <w:r w:rsidRPr="001F7B64">
        <w:rPr>
          <w:rFonts w:cs="Times New Roman"/>
          <w:sz w:val="24"/>
          <w:szCs w:val="24"/>
        </w:rPr>
        <w:lastRenderedPageBreak/>
        <w:t>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«2» </w:t>
      </w:r>
      <w:r w:rsidRPr="001F7B64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Чтение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зарамки программных требований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Оценка тестов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«5» - 90 – 100 %;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«4» - 70 – 89 %;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«3» - 50 – 69 %;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«2» - 0 – 49 %.</w:t>
      </w:r>
    </w:p>
    <w:p w:rsidR="00C9788C" w:rsidRPr="001F7B64" w:rsidRDefault="00C9788C" w:rsidP="00CC299A">
      <w:pPr>
        <w:ind w:firstLine="567"/>
        <w:rPr>
          <w:sz w:val="24"/>
          <w:szCs w:val="24"/>
        </w:rPr>
      </w:pPr>
    </w:p>
    <w:p w:rsidR="00E97FBC" w:rsidRPr="001F7B64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Математика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Виды письменных работ и нормы оценивания: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Работа, состоящая из примеров: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«5» </w:t>
      </w:r>
      <w:r w:rsidRPr="001F7B64">
        <w:rPr>
          <w:rStyle w:val="c0"/>
        </w:rPr>
        <w:t>– без ошибок.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«4» </w:t>
      </w:r>
      <w:r w:rsidRPr="001F7B64">
        <w:rPr>
          <w:rStyle w:val="c0"/>
        </w:rPr>
        <w:t>–1 грубая и 1–2 негрубые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«3» </w:t>
      </w:r>
      <w:r w:rsidRPr="001F7B64">
        <w:rPr>
          <w:rStyle w:val="c0"/>
        </w:rPr>
        <w:t>– 2–3 грубые и 1–2 негрубые ошибки или 3 и более негрубых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«2» </w:t>
      </w:r>
      <w:r w:rsidRPr="001F7B64">
        <w:rPr>
          <w:rStyle w:val="c0"/>
        </w:rPr>
        <w:t>– 4 и более 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Работа, состоящая из задач: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«5» </w:t>
      </w:r>
      <w:r w:rsidRPr="001F7B64">
        <w:rPr>
          <w:rStyle w:val="c0"/>
        </w:rPr>
        <w:t>– без ошибок.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«4» </w:t>
      </w:r>
      <w:r w:rsidRPr="001F7B64">
        <w:rPr>
          <w:rStyle w:val="c0"/>
        </w:rPr>
        <w:t>– 1–2 негрубых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«3» </w:t>
      </w:r>
      <w:r w:rsidRPr="001F7B64">
        <w:rPr>
          <w:rStyle w:val="c0"/>
        </w:rPr>
        <w:t>– 1 грубая и 3–4 негрубые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«2» </w:t>
      </w:r>
      <w:r w:rsidRPr="001F7B64">
        <w:rPr>
          <w:rStyle w:val="c0"/>
        </w:rPr>
        <w:t>– 2 и более 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Комбинированная работа (1 задача, примеры и задание другого вида)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lastRenderedPageBreak/>
        <w:t>Оценка "5"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вся работа выполнена безошибочно и нет исправлений.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1-2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задачи при правильном выполнении всех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остальных заданийилидопущены 3-4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Комбинированная работа (2 задачи и примеры)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"5"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вся работа выполнена безошибочно и нет исправлений.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1-2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одной из задач или допущены 3-4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Математический диктант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"5"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вся работа выполнена безошибочно и нет исправлений.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не выполнена 1/5 часть примеров от их общего числа.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не выполнена 1/4 часть примеров от их общего числа.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не выполнена 1/2 часть примеров от их общего числа.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Тест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"5" </w:t>
      </w:r>
      <w:r w:rsidRPr="001F7B64">
        <w:rPr>
          <w:rStyle w:val="c0"/>
        </w:rPr>
        <w:t>ставится за 100% правильно выполненных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 за 80% правильно выполненных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 за 60% правильно выполненных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ставится, если правильно выполнено менее 60%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Характер ошибок.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Грубые ошибки: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1. Вычислительные ошибки в примерах и задачах.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2. Ошибки на незнание порядка выполнения арифметических действий.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3. Неправильное решение задачи (пропуск действия, неправильный выбор действий,лишние действия).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4. Не решенная до конца задача или пример.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5.Невыполненное задание.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Негрубые ошибки: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1. Нерациональный прием вычислений.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2. Неправильная постановка вопроса к действию при решении задачи.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3. Неверно сформулированный ответ задачи.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4. Неправильное списывание данных (чисел, знаков).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5.Недоведение до конца преобразований.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32"/>
        </w:rPr>
        <w:lastRenderedPageBreak/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:rsidR="00E97FBC" w:rsidRPr="001F7B64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CF16F0" w:rsidRPr="001F7B64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Окружающий мир, ОРКСЭ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«5» </w:t>
      </w:r>
      <w:r w:rsidRPr="001F7B64">
        <w:rPr>
          <w:rStyle w:val="c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«4» </w:t>
      </w:r>
      <w:r w:rsidRPr="001F7B64">
        <w:rPr>
          <w:rStyle w:val="c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«3» </w:t>
      </w:r>
      <w:r w:rsidRPr="001F7B64">
        <w:rPr>
          <w:rStyle w:val="c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«2» </w:t>
      </w:r>
      <w:r w:rsidRPr="001F7B64">
        <w:rPr>
          <w:rStyle w:val="c32"/>
          <w:rFonts w:eastAsia="Bookman Old Style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E97FBC" w:rsidRPr="001F7B64" w:rsidRDefault="00E97FBC" w:rsidP="00E97FBC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</w:rPr>
      </w:pPr>
      <w:r w:rsidRPr="001F7B64">
        <w:rPr>
          <w:rStyle w:val="c7"/>
          <w:b/>
          <w:bCs/>
        </w:rPr>
        <w:t xml:space="preserve">Особенности организации контроля 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32"/>
          <w:rFonts w:eastAsia="Bookman Old Style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1F7B64">
        <w:rPr>
          <w:rStyle w:val="c2"/>
          <w:rFonts w:eastAsiaTheme="majorEastAsia"/>
          <w:b/>
          <w:bCs/>
          <w:i/>
          <w:iCs/>
        </w:rPr>
        <w:t> </w:t>
      </w:r>
      <w:r w:rsidRPr="001F7B64">
        <w:rPr>
          <w:rStyle w:val="c0"/>
        </w:rPr>
        <w:t>контрольных и проверочных работ, тестовых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Контрольные и проверочные работы</w:t>
      </w:r>
      <w:r w:rsidRPr="001F7B64">
        <w:rPr>
          <w:rStyle w:val="c11"/>
          <w:rFonts w:eastAsiaTheme="minorEastAsia"/>
        </w:rPr>
        <w:t> направлены на контроль и проверку сформированности знаний, умений и навыков.</w:t>
      </w:r>
      <w:r w:rsidRPr="001F7B64">
        <w:rPr>
          <w:rStyle w:val="c18"/>
        </w:rPr>
        <w:t> </w:t>
      </w:r>
      <w:r w:rsidRPr="001F7B64">
        <w:rPr>
          <w:rStyle w:val="c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32"/>
          <w:rFonts w:eastAsia="Bookman Old Style"/>
        </w:rPr>
        <w:t> </w:t>
      </w:r>
      <w:r w:rsidRPr="001F7B64">
        <w:rPr>
          <w:rStyle w:val="c2"/>
          <w:rFonts w:eastAsiaTheme="majorEastAsia"/>
          <w:b/>
          <w:bCs/>
        </w:rPr>
        <w:t>Тесты</w:t>
      </w:r>
      <w:r w:rsidRPr="001F7B64">
        <w:rPr>
          <w:rStyle w:val="c2"/>
          <w:rFonts w:eastAsiaTheme="majorEastAsia"/>
          <w:b/>
          <w:bCs/>
          <w:i/>
          <w:iCs/>
        </w:rPr>
        <w:t> </w:t>
      </w:r>
      <w:r w:rsidRPr="001F7B64">
        <w:rPr>
          <w:rStyle w:val="c0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E97FBC" w:rsidRPr="001F7B64" w:rsidRDefault="00E97FBC" w:rsidP="00E97FB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Учёт ошибок и оценка устных ответов, письменных и практических работ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Классификация ошибок и недочетов, влияющих на снижение оценки: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Грубые ошибки: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неправильное определение понятия, замена существенной характеристики понятия несущественной;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ошибки в сравнении объектов, их классификации на группы по существенным признакам;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lastRenderedPageBreak/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ошибки при постановке опыта, приводящие к неправильному результату;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Негрубые ошибки: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преобладание при описании объекта несущественных его признаков;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неточности в определении назначения прибора, его применение осуществляется после наводящих вопросов;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неточности при нахождении объекта на карте.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7"/>
          <w:b/>
          <w:bCs/>
        </w:rPr>
        <w:t>Тесты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        Исправления, сделанные ребенком, ошибкой не считаются.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«5» - верно выполнено более 3/4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«4» - верно выполнено 3/4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«3» - верно выполнено 1/2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«2» - верно выполнено менее 1/2 заданий.</w:t>
      </w:r>
    </w:p>
    <w:p w:rsidR="00CF16F0" w:rsidRPr="001F7B64" w:rsidRDefault="00CF16F0" w:rsidP="00E97FBC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9788C" w:rsidRPr="001F7B64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Изобразительное искусство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«5»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полностью справляется с поставленной целью урока;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правильно излагает изученный материал и умеет применить полученные знания на практике;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верно решает композицию рисунка, т.е. гармонично согласовывает между собой все компоненты изображения;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умеет подметить и передать в изображении наиболее характерное.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«4»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гармонично согласовывает между собой все компоненты изображения;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умеет подметить, но не совсем точно передаёт в изображении наиболее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характерное.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«3»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слабо справляется с поставленной целью урока;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допускает неточность в изложении изученного материала.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«2»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допускает грубые ошибки в ответе;</w:t>
      </w:r>
    </w:p>
    <w:p w:rsidR="00C9788C" w:rsidRPr="001F7B64" w:rsidRDefault="00C9788C" w:rsidP="00C9788C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</w:rPr>
      </w:pPr>
      <w:r w:rsidRPr="001F7B64">
        <w:rPr>
          <w:rStyle w:val="c0"/>
        </w:rPr>
        <w:t>- не справляется с поставленной целью урок.</w:t>
      </w:r>
    </w:p>
    <w:p w:rsidR="00C9788C" w:rsidRPr="001F7B64" w:rsidRDefault="00C9788C" w:rsidP="00C9788C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Музыка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"5"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 xml:space="preserve">если присутствует интерес (эмоциональный отклик, высказывание со своей жизненной позиции); 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умение пользоваться ключевыми и частными знаниями;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«4»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позиции);- проявление музыкальных способностей и стремление их проявить; - умение пользоваться ключевыми и частными знаниями.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«3»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позиции);- или в умение пользоваться ключевыми или частными знаниями;- или проявление музыкальных способностей и стремление их проявить.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«2»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нет интереса, эмоционального отклика;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неумение пользоваться ключевыми знаниями;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1F7B64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«5» - 90 – 100 %;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«4» - 70 – 89 %;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«3» - 50 – 69 %;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«2» -0 –49 %.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1F7B64">
        <w:rPr>
          <w:rFonts w:cs="Times New Roman"/>
          <w:sz w:val="24"/>
          <w:szCs w:val="24"/>
        </w:rPr>
        <w:tab/>
        <w:t xml:space="preserve">слушания </w:t>
      </w:r>
      <w:r w:rsidRPr="001F7B64">
        <w:rPr>
          <w:rFonts w:cs="Times New Roman"/>
          <w:sz w:val="24"/>
          <w:szCs w:val="24"/>
        </w:rPr>
        <w:tab/>
        <w:t xml:space="preserve">музыкальных </w:t>
      </w:r>
      <w:r w:rsidRPr="001F7B64">
        <w:rPr>
          <w:rFonts w:cs="Times New Roman"/>
          <w:sz w:val="24"/>
          <w:szCs w:val="24"/>
        </w:rPr>
        <w:tab/>
        <w:t xml:space="preserve">произведений,импровизацию, коллективное музицирование.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«3»: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Хоровое пение.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«3»: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:rsidR="00C9788C" w:rsidRPr="001F7B64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CF16F0" w:rsidRPr="001F7B64" w:rsidRDefault="00BB4690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Технология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Для устных ответов определяются следующие критерии оценок: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полностью освоил учебный материал;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умеет изложить его своими словами;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подтверждает ответ конкретными примерами;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 отвечает на дополнительные вопросы учителя.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усвоил существенную часть учебного материала;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значительные ошибки при его изложении своими словами;- затрудняется подтвердить ответ конкретными примерами;- слабо отвечает на дополнительные вопросы.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почти не усвоил учебный материал;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изложить его своими словами;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подтвердить ответ конкретными примерами;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не отвечает на большую часть дополнительных вопросов учителя.</w:t>
      </w: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1F7B64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«5»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творчески планирует выполнение работы;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 и аккуратно выполняет задание;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«4»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 планирует выполнение работы;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основном правильно и аккуратно выполняет задание;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«3»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ошибки при планировании выполнения работы;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ошибки и неаккуратно выполняет задание;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«2»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правильно спланировать выполнение работы;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использовать знания программного материала;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Оценивание теста</w:t>
      </w:r>
      <w:r w:rsidRPr="001F7B64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«5» - 90 – 100 %;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«4» - 70 – 89 %;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«3» - 50 – 69 %;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«2» - 0– 49 %.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Критерии оценки проекта: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Оригинальность темы и идеи проекта.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Эстетические критерии (композиционная завершенность; дизайн изделия; использование традиций народной культуры).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:rsidR="00B164EA" w:rsidRPr="001F7B64" w:rsidRDefault="00B164EA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Физическая культура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B164EA" w:rsidRPr="001F7B64" w:rsidRDefault="00B164EA" w:rsidP="00B164EA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Основные критерии выставления оценок по теоретическому курсу «5» - ставится если: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 научных приемов  (анализа, сравнения, обобщение и выводов);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CF16F0" w:rsidRPr="001F7B64" w:rsidRDefault="006F522B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>
        <w:rPr>
          <w:rFonts w:eastAsia="Calibri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1475740</wp:posOffset>
                </wp:positionH>
                <wp:positionV relativeFrom="page">
                  <wp:posOffset>10665460</wp:posOffset>
                </wp:positionV>
                <wp:extent cx="36830" cy="161925"/>
                <wp:effectExtent l="0" t="0" r="0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61925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194E" w:rsidRDefault="00B5194E" w:rsidP="00CF16F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">
                <v:rect id="Rectangle 10606" o:spid="_x0000_s1027" style="position:absolute;width:48646;height:215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HOsUA&#10;AADeAAAADwAAAGRycy9kb3ducmV2LnhtbERPTWvCQBC9F/wPywi91V17CBrdBNEWPbYqxN6G7DQJ&#10;ZmdDdmvS/vpuoeBtHu9z1vloW3Gj3jeONcxnCgRx6UzDlYbz6fVpAcIHZIOtY9LwTR7ybPKwxtS4&#10;gd/pdgyViCHsU9RQh9ClUvqyJot+5jriyH263mKIsK+k6XGI4baVz0ol0mLDsaHGjrY1ldfjl9Ww&#10;X3Sby8H9DFX78rEv3orl7rQMWj9Ox80KRKAx3MX/7oOJ81WiEvh7J94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0c6xQAAAN4AAAAPAAAAAAAAAAAAAAAAAJgCAABkcnMv&#10;ZG93bnJldi54bWxQSwUGAAAAAAQABAD1AAAAigMAAAAA&#10;" filled="f" stroked="f">
                  <v:textbox inset="0,0,0,0">
                    <w:txbxContent>
                      <w:p w:rsidR="00B5194E" w:rsidRDefault="00B5194E" w:rsidP="00CF16F0">
                        <w:pPr>
                          <w:spacing w:after="160" w:line="259" w:lineRule="auto"/>
                          <w:ind w:firstLine="0"/>
                          <w:jc w:val="left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CF16F0" w:rsidRPr="001F7B64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lastRenderedPageBreak/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ставится если: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«2» - получает тот, кто: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</w:t>
      </w:r>
      <w:r w:rsidR="00F0318A" w:rsidRPr="001F7B64">
        <w:rPr>
          <w:rFonts w:cs="Times New Roman"/>
          <w:bCs/>
          <w:sz w:val="24"/>
          <w:szCs w:val="24"/>
        </w:rPr>
        <w:t>.</w:t>
      </w:r>
    </w:p>
    <w:p w:rsidR="00CF16F0" w:rsidRPr="001F7B64" w:rsidRDefault="00CF16F0" w:rsidP="00F0318A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0318A" w:rsidRPr="001F7B64" w:rsidRDefault="00F0318A" w:rsidP="00F0318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безотметочные, объектом оценивания является уровень знаний тематики курса, умением решать практические задачи. 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</w:t>
      </w:r>
    </w:p>
    <w:p w:rsidR="00F0318A" w:rsidRPr="001F7B64" w:rsidRDefault="00F0318A" w:rsidP="00F0318A">
      <w:pPr>
        <w:spacing w:line="259" w:lineRule="auto"/>
        <w:ind w:right="504" w:firstLine="0"/>
        <w:jc w:val="right"/>
      </w:pP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1F7B64">
        <w:rPr>
          <w:bCs/>
          <w:i/>
          <w:iCs/>
          <w:sz w:val="24"/>
          <w:szCs w:val="24"/>
        </w:rPr>
        <w:lastRenderedPageBreak/>
        <w:t>ПРИМЕЧАНИЕ: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1F7B64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1F7B64"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F0318A" w:rsidRPr="001F7B64" w:rsidRDefault="00F0318A" w:rsidP="00F0318A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40" w:name="_Toc112679857"/>
      <w:bookmarkStart w:id="41" w:name="_Toc112855535"/>
      <w:r w:rsidRPr="001F7B64">
        <w:rPr>
          <w:color w:val="auto"/>
        </w:rPr>
        <w:t>СОДЕРЖАТЕЛЬНЫЙ РАЗДЕЛ</w:t>
      </w:r>
      <w:bookmarkEnd w:id="40"/>
      <w:bookmarkEnd w:id="41"/>
    </w:p>
    <w:p w:rsidR="00F0318A" w:rsidRPr="001F7B64" w:rsidRDefault="00F0318A" w:rsidP="00F0318A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42" w:name="_Toc112679858"/>
      <w:bookmarkStart w:id="43" w:name="_Toc112855536"/>
      <w:r w:rsidRPr="001F7B64">
        <w:rPr>
          <w:color w:val="auto"/>
        </w:rPr>
        <w:t>РАБОЧИЕ ПРОГРАММЫ УЧЕБНЫХ ПРЕДМЕТОВ, УЧЕБНЫХ КУРСОВ (В ТОМ ЧИСЛЕ ВНЕУРОЧНОЙ ДЕЯТЕЛЬНОСТИ), УЧЕБНЫХ МОДУЛЕЙ</w:t>
      </w:r>
      <w:bookmarkEnd w:id="42"/>
      <w:bookmarkEnd w:id="43"/>
    </w:p>
    <w:p w:rsidR="00F0318A" w:rsidRPr="001F7B64" w:rsidRDefault="00F0318A" w:rsidP="00F0318A">
      <w:pPr>
        <w:spacing w:line="276" w:lineRule="auto"/>
        <w:ind w:right="6" w:firstLine="567"/>
        <w:rPr>
          <w:sz w:val="24"/>
          <w:szCs w:val="24"/>
        </w:rPr>
      </w:pPr>
      <w:r w:rsidRPr="001F7B64">
        <w:rPr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являются приложением к образовательной программе начального общего образования.</w:t>
      </w:r>
    </w:p>
    <w:p w:rsidR="00F0318A" w:rsidRPr="001F7B64" w:rsidRDefault="00F0318A" w:rsidP="00F0318A">
      <w:pPr>
        <w:spacing w:line="276" w:lineRule="auto"/>
        <w:ind w:right="6" w:firstLine="567"/>
        <w:rPr>
          <w:sz w:val="24"/>
          <w:szCs w:val="24"/>
        </w:rPr>
      </w:pPr>
    </w:p>
    <w:p w:rsidR="00F0318A" w:rsidRPr="001F7B64" w:rsidRDefault="00F0318A" w:rsidP="00F0318A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44" w:name="_Toc112679859"/>
      <w:bookmarkStart w:id="45" w:name="_Toc112855537"/>
      <w:r w:rsidRPr="001F7B64">
        <w:rPr>
          <w:color w:val="auto"/>
        </w:rPr>
        <w:t>ПРОГРАММА ФОРМИРОВАНИЯ УНИВЕРСАЛЬНЫХ УЧЕБНЫХ ДЕЙСТВИЙ У ОБУЧАЮЩИХСЯ</w:t>
      </w:r>
      <w:bookmarkEnd w:id="44"/>
      <w:bookmarkEnd w:id="45"/>
    </w:p>
    <w:p w:rsidR="00F0318A" w:rsidRPr="001F7B64" w:rsidRDefault="00F0318A" w:rsidP="00F0318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6" w:name="_Toc112679860"/>
      <w:bookmarkStart w:id="47" w:name="_Toc112855538"/>
      <w:r w:rsidRPr="001F7B64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46"/>
      <w:bookmarkEnd w:id="47"/>
    </w:p>
    <w:p w:rsidR="00D664CB" w:rsidRPr="001F7B64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действиями. </w:t>
      </w:r>
    </w:p>
    <w:p w:rsidR="00D664CB" w:rsidRPr="001F7B64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>Универсальные учебные действия представляют собой три группы:</w:t>
      </w:r>
    </w:p>
    <w:p w:rsidR="00D664CB" w:rsidRPr="001F7B64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Универсальные учебные </w:t>
      </w:r>
      <w:r w:rsidRPr="001F7B64">
        <w:rPr>
          <w:b/>
          <w:sz w:val="24"/>
          <w:szCs w:val="24"/>
        </w:rPr>
        <w:t>познавательные</w:t>
      </w:r>
      <w:r w:rsidRPr="001F7B64">
        <w:rPr>
          <w:bCs/>
          <w:sz w:val="24"/>
          <w:szCs w:val="24"/>
        </w:rPr>
        <w:t xml:space="preserve"> действия.</w:t>
      </w:r>
      <w:r w:rsidRPr="001F7B64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D664CB" w:rsidRPr="001F7B64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rFonts w:cs="Times New Roman"/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Универсальные учебные </w:t>
      </w:r>
      <w:r w:rsidRPr="001F7B64">
        <w:rPr>
          <w:b/>
          <w:sz w:val="24"/>
          <w:szCs w:val="24"/>
        </w:rPr>
        <w:t>коммуникативные</w:t>
      </w:r>
      <w:r w:rsidRPr="001F7B64">
        <w:rPr>
          <w:bCs/>
          <w:sz w:val="24"/>
          <w:szCs w:val="24"/>
        </w:rPr>
        <w:t xml:space="preserve"> действия. </w:t>
      </w:r>
      <w:r w:rsidRPr="001F7B64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D664CB" w:rsidRPr="001F7B64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Универсальные учебные </w:t>
      </w:r>
      <w:r w:rsidRPr="001F7B64">
        <w:rPr>
          <w:b/>
          <w:sz w:val="24"/>
          <w:szCs w:val="24"/>
        </w:rPr>
        <w:t>регулятивные</w:t>
      </w:r>
      <w:r w:rsidRPr="001F7B64">
        <w:rPr>
          <w:bCs/>
          <w:sz w:val="24"/>
          <w:szCs w:val="24"/>
        </w:rPr>
        <w:t xml:space="preserve"> действия. </w:t>
      </w:r>
      <w:r w:rsidRPr="001F7B64">
        <w:rPr>
          <w:rFonts w:cs="Times New Roman"/>
          <w:bCs/>
          <w:sz w:val="24"/>
          <w:szCs w:val="24"/>
        </w:rPr>
        <w:t>О</w:t>
      </w:r>
      <w:r w:rsidRPr="001F7B64">
        <w:rPr>
          <w:rFonts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664CB" w:rsidRPr="001F7B64" w:rsidRDefault="00D664CB" w:rsidP="00D664CB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образования.</w:t>
      </w:r>
    </w:p>
    <w:p w:rsidR="00D664CB" w:rsidRPr="001F7B64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F7B64">
        <w:rPr>
          <w:sz w:val="24"/>
          <w:szCs w:val="24"/>
        </w:rPr>
        <w:t xml:space="preserve">Основной </w:t>
      </w:r>
      <w:r w:rsidRPr="001F7B64">
        <w:rPr>
          <w:b/>
          <w:bCs/>
          <w:sz w:val="24"/>
          <w:szCs w:val="24"/>
        </w:rPr>
        <w:t>целью</w:t>
      </w:r>
      <w:r w:rsidRPr="001F7B64">
        <w:rPr>
          <w:sz w:val="24"/>
          <w:szCs w:val="24"/>
        </w:rPr>
        <w:t xml:space="preserve"> программы формирования УУД у обучающихся является создание системы для формирования способности обучающихся на практике использовать </w:t>
      </w:r>
      <w:r w:rsidRPr="001F7B64">
        <w:rPr>
          <w:sz w:val="24"/>
          <w:szCs w:val="24"/>
        </w:rPr>
        <w:lastRenderedPageBreak/>
        <w:t>универсальные учебные действия, составляющие умение овладевать учебными знаково-символическими средствами.</w:t>
      </w:r>
    </w:p>
    <w:p w:rsidR="00F0318A" w:rsidRPr="001F7B6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</w:t>
      </w:r>
      <w:r w:rsidR="003672F4"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318A" w:rsidRPr="001F7B6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:rsidR="00F0318A" w:rsidRPr="001F7B6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регулятивных, познавательных, коммуникативных универсальных учебных действий обучающихся.</w:t>
      </w:r>
    </w:p>
    <w:p w:rsidR="00F0318A" w:rsidRPr="001F7B6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397CD2" w:rsidRPr="001F7B64" w:rsidRDefault="00397CD2" w:rsidP="00397CD2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8" w:name="_Toc112679861"/>
      <w:bookmarkStart w:id="49" w:name="_Toc112855539"/>
      <w:r w:rsidRPr="001F7B64">
        <w:rPr>
          <w:rFonts w:ascii="Times New Roman" w:hAnsi="Times New Roman" w:cs="Times New Roman"/>
          <w:color w:val="auto"/>
          <w:sz w:val="24"/>
          <w:szCs w:val="24"/>
        </w:rPr>
        <w:t>Описание взаимосвязи универсальных учебных действий с содержанием учебных предметов</w:t>
      </w:r>
      <w:bookmarkEnd w:id="48"/>
      <w:bookmarkEnd w:id="49"/>
    </w:p>
    <w:p w:rsidR="00397CD2" w:rsidRPr="001F7B64" w:rsidRDefault="00397CD2" w:rsidP="00397CD2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Разработанные по всем учебным предметам рабочие программыотражают определенные во ФГОС НОО универсальные учебные действия: </w:t>
      </w:r>
    </w:p>
    <w:p w:rsidR="00397CD2" w:rsidRPr="001F7B64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как часть метапредметных результатов обучения в разделе «Планируемые результаты освоения учебного предмета на уровне начального общего образования»;</w:t>
      </w:r>
    </w:p>
    <w:p w:rsidR="00397CD2" w:rsidRPr="001F7B64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 соотнесении с предметными результатами по основным разделам и темам учебного содержания.</w:t>
      </w:r>
    </w:p>
    <w:p w:rsidR="00397CD2" w:rsidRPr="001F7B64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Представленные ниже взаимосвязи УУД с содержанием учебных предметов представлены по предметам, данные взаимосвязи служат основой при разработке рабочих программ по отдельным предметам, курсам (в том числе внеурочной деятельности), модулям.</w:t>
      </w:r>
    </w:p>
    <w:p w:rsidR="00397CD2" w:rsidRPr="001F7B64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</w:p>
    <w:p w:rsidR="00397CD2" w:rsidRPr="001F7B64" w:rsidRDefault="00FE2060" w:rsidP="00282804">
      <w:pPr>
        <w:spacing w:line="276" w:lineRule="auto"/>
        <w:ind w:right="6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Русский язык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Познавательные универсальные учебные действия: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Базовые логические действия: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основания для сравнения слов, относящих­ ся к разным частям речи; устанавливать основания для сравне­ ния слов, относящихся к одной части речи, но отличающихся грамматическими признаками;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группировать слова на основании того, какой частью речи они являются;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объединять предложения по определённому признаку;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классифицировать предложенные языковые единицы;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устно характеризовать языковые единицы по заданным признакам;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ориентироваться в изученных понятиях (склонение, спря­ жение, неопределённая форма, однородные члены предложе­ ния, сложное предложение) и соотносить понятие с его краткой характеристикой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Базовые исследовательские действия: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несколько вариантов выполнения заданий по русскому языку, выбирать наиболее подходящий (на основе предложенных критериев);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формулировать выводы и подкреплять их доказательства­ ми на основе результатов проведённого наблюдения за языковым материалом (классификации, сравнения, мини­исследования);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прогнозировать возможное развитие речевой ситуации Работа с информацией: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выбирать источник получения информации, работать со словарями, справочниками в поисках информации, необходи­ мой для решения учебно­практической задачи; находить допол­ нительную информацию, используя справочники и словари;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распознавать достоверную и недостоверную информацию о языковых единицах самостоятельно или на основании пред­ ложенного учителем способа её проверки;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с помощью взрослых (педагогических работни­ ков, родителей (законных представителей) несовершеннолет­ них обучающихся) правила информационной безопасности при поиске информации в сети Интернет;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самостоятельно создавать схемы, таблицы для представ­ ления информации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Коммуникативные универсальные учебные действия: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Общение: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воспринимать и формулировать суждения, выбирать адекватные языковые средства для выражения эмоций в соот­ ветствии с целями и условиями общения в знакомой среде;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строить устное высказывание при обосновании правиль­ ности написания, при обобщении результатов наблюдения за орфографическим материалом;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устные и письменные тексты (описание, рас­ суждение, повествование);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готовить небольшие публичные выступления;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подбирать иллюстративный материал (рисунки, фото, плакаты) к тексту выступления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Регулятивные универсальные учебные действия: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Самоорганизация: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самостоятельно планировать действия по решению учеб­ ной задачи для получения результата;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выстраивать последовательность выбранных действий; предвидеть трудности и возможные ошибки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Самоконтроль: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ошибки в своей и чужих работах, устанавливать их причины;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оценивать по предложенным критериям общий результат деятельности и свой вклад в неё;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адекватно принимать оценку своей работы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Совместная деятельность: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принимать цель совместной деятельности, коллективно строить действия по её достижению: распределять роли, догова­ риваться, обсуждать процесс и результат совместной работы;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ответственно выполнять свою часть работы;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оценивать свой вклад в общий результат;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совместные проектные задания с опорой на предложенные образцы, планы, идеи</w:t>
      </w:r>
      <w:r w:rsidR="000F7FEB" w:rsidRPr="001F7B64">
        <w:rPr>
          <w:sz w:val="24"/>
          <w:szCs w:val="24"/>
        </w:rPr>
        <w:t>.</w:t>
      </w:r>
    </w:p>
    <w:p w:rsidR="00F0318A" w:rsidRPr="001F7B64" w:rsidRDefault="00F0318A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E2060" w:rsidRPr="001F7B64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Литературное чтение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результате изучения предмета «Литературное чтение» в начальной школе у обучающихся будут сформированы </w:t>
      </w:r>
      <w:r w:rsidRPr="001F7B64">
        <w:rPr>
          <w:rFonts w:cs="Times New Roman"/>
          <w:b/>
          <w:bCs/>
          <w:sz w:val="24"/>
          <w:szCs w:val="24"/>
        </w:rPr>
        <w:t>познавательные универсальные учебные действия</w:t>
      </w:r>
      <w:r w:rsidRPr="001F7B64">
        <w:rPr>
          <w:rFonts w:cs="Times New Roman"/>
          <w:sz w:val="24"/>
          <w:szCs w:val="24"/>
        </w:rPr>
        <w:t>: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произведения по жанру, авторской принадлежности;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согласно заданному алгоритму находить в предложенном источнике </w:t>
      </w:r>
      <w:r w:rsidRPr="001F7B64">
        <w:rPr>
          <w:rFonts w:cs="Times New Roman"/>
          <w:sz w:val="24"/>
          <w:szCs w:val="24"/>
        </w:rPr>
        <w:lastRenderedPageBreak/>
        <w:t>информацию, представленную в явном виде;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коммуникативные универсальные учебные действия: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регулятивные универсальные учебные действия: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самоконтроль: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FE2060" w:rsidRPr="001F7B6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E2060" w:rsidRPr="001F7B64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Родной язык и (или) государственный язык республики Российской Федерации (родной русский язык/родной татарский язык)</w:t>
      </w:r>
    </w:p>
    <w:p w:rsidR="00FE2060" w:rsidRPr="001F7B6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объекты (языковые единицы) по определённому признаку;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 языковых единиц; классифицировать языковые единицы;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ind w:right="29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</w:t>
      </w:r>
      <w:r w:rsidRPr="001F7B64">
        <w:rPr>
          <w:rFonts w:cs="Times New Roman"/>
          <w:sz w:val="24"/>
          <w:szCs w:val="24"/>
        </w:rPr>
        <w:lastRenderedPageBreak/>
        <w:t>поиске информации в Интернете (информации о написании и произношении слова, о значении слова, о происхождении слова,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 синонимах слова);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1F7B64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1F7B64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1F7B64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Литературное чтение на родном языке (на родном русском языке/на родном татарском языке)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объекты (тексты) по определённому признаку;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 пословиц, поговорок, фразеологизмов;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при анализе текста, делать выводы.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несложное миниисследование, выполнять по предложенному плану проектное задание;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1F7B6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1F7B6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анализу текстов;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ошибку, допущенную при работе с текстами;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1F7B64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Иностранный язык (английский)</w:t>
      </w:r>
    </w:p>
    <w:p w:rsidR="00575931" w:rsidRPr="001F7B64" w:rsidRDefault="00575931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1F7B64">
        <w:rPr>
          <w:rFonts w:cs="Times New Roman"/>
          <w:b/>
          <w:bCs/>
          <w:sz w:val="24"/>
          <w:szCs w:val="24"/>
        </w:rPr>
        <w:t>познавательными действиями</w:t>
      </w:r>
      <w:r w:rsidRPr="001F7B64">
        <w:rPr>
          <w:rFonts w:cs="Times New Roman"/>
          <w:sz w:val="24"/>
          <w:szCs w:val="24"/>
        </w:rPr>
        <w:t>:</w:t>
      </w:r>
    </w:p>
    <w:p w:rsidR="00575931" w:rsidRPr="001F7B64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0" w:name="bookmark77"/>
      <w:bookmarkEnd w:id="50"/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1" w:name="bookmark78"/>
      <w:bookmarkEnd w:id="51"/>
      <w:r w:rsidRPr="001F7B64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2" w:name="bookmark79"/>
      <w:bookmarkEnd w:id="52"/>
      <w:r w:rsidRPr="001F7B64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3" w:name="bookmark80"/>
      <w:bookmarkEnd w:id="53"/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4" w:name="bookmark81"/>
      <w:bookmarkEnd w:id="54"/>
      <w:r w:rsidRPr="001F7B64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5" w:name="bookmark82"/>
      <w:bookmarkEnd w:id="55"/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6" w:name="bookmark83"/>
      <w:bookmarkEnd w:id="56"/>
      <w:r w:rsidRPr="001F7B64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75931" w:rsidRPr="001F7B64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7" w:name="bookmark84"/>
      <w:bookmarkEnd w:id="57"/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8" w:name="bookmark85"/>
      <w:bookmarkEnd w:id="58"/>
      <w:r w:rsidRPr="001F7B6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9" w:name="bookmark87"/>
      <w:bookmarkEnd w:id="59"/>
      <w:r w:rsidRPr="001F7B6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0" w:name="bookmark90"/>
      <w:bookmarkEnd w:id="60"/>
      <w:r w:rsidRPr="001F7B64">
        <w:rPr>
          <w:rFonts w:cs="Times New Roman"/>
          <w:sz w:val="24"/>
          <w:szCs w:val="24"/>
        </w:rPr>
        <w:t xml:space="preserve">прогнозировать возможное развитие процессов, событий и их последствия в </w:t>
      </w:r>
      <w:r w:rsidRPr="001F7B64">
        <w:rPr>
          <w:rFonts w:cs="Times New Roman"/>
          <w:sz w:val="24"/>
          <w:szCs w:val="24"/>
        </w:rPr>
        <w:lastRenderedPageBreak/>
        <w:t>аналогичных или сходных ситуациях.</w:t>
      </w:r>
    </w:p>
    <w:p w:rsidR="00575931" w:rsidRPr="001F7B64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1" w:name="bookmark92"/>
      <w:bookmarkEnd w:id="61"/>
      <w:r w:rsidRPr="001F7B6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2" w:name="bookmark93"/>
      <w:bookmarkEnd w:id="62"/>
      <w:r w:rsidRPr="001F7B6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3" w:name="bookmark94"/>
      <w:bookmarkEnd w:id="63"/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4" w:name="bookmark96"/>
      <w:bookmarkEnd w:id="64"/>
      <w:r w:rsidRPr="001F7B64">
        <w:rPr>
          <w:rFonts w:cs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5" w:name="bookmark97"/>
      <w:bookmarkEnd w:id="65"/>
      <w:r w:rsidRPr="001F7B6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575931" w:rsidRPr="001F7B64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75931" w:rsidRPr="001F7B64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66" w:name="bookmark98"/>
      <w:bookmarkEnd w:id="66"/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7" w:name="bookmark99"/>
      <w:bookmarkEnd w:id="67"/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8" w:name="bookmark100"/>
      <w:bookmarkEnd w:id="68"/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9" w:name="bookmark101"/>
      <w:bookmarkEnd w:id="69"/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0" w:name="bookmark102"/>
      <w:bookmarkEnd w:id="70"/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1" w:name="bookmark103"/>
      <w:bookmarkEnd w:id="71"/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2" w:name="bookmark104"/>
      <w:bookmarkEnd w:id="72"/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3" w:name="bookmark106"/>
      <w:bookmarkEnd w:id="73"/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575931" w:rsidRPr="001F7B64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74" w:name="bookmark107"/>
      <w:bookmarkEnd w:id="74"/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5" w:name="bookmark109"/>
      <w:bookmarkEnd w:id="75"/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6" w:name="bookmark110"/>
      <w:bookmarkEnd w:id="76"/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7" w:name="bookmark111"/>
      <w:bookmarkEnd w:id="77"/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8" w:name="bookmark112"/>
      <w:bookmarkEnd w:id="78"/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575931" w:rsidRPr="001F7B64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1F7B64">
        <w:rPr>
          <w:rFonts w:cs="Times New Roman"/>
          <w:b/>
          <w:bCs/>
          <w:sz w:val="24"/>
          <w:szCs w:val="24"/>
        </w:rPr>
        <w:t>регулятивными действиями:</w:t>
      </w:r>
    </w:p>
    <w:p w:rsidR="00575931" w:rsidRPr="001F7B64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575931" w:rsidRPr="001F7B6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575931" w:rsidRPr="001F7B6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9" w:name="bookmark116"/>
      <w:bookmarkEnd w:id="79"/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575931" w:rsidRPr="001F7B64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80" w:name="bookmark117"/>
      <w:bookmarkEnd w:id="80"/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575931" w:rsidRPr="001F7B6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устанавливать причины успеха/неудач учебной деятельности;</w:t>
      </w:r>
    </w:p>
    <w:p w:rsidR="00575931" w:rsidRPr="001F7B6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Математика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Универсальные познавательные учебные действия: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—ориентироваться в изученной математической терминоло</w:t>
      </w:r>
      <w:r w:rsidR="00E11A81" w:rsidRPr="001F7B64">
        <w:rPr>
          <w:sz w:val="24"/>
          <w:szCs w:val="24"/>
        </w:rPr>
        <w:t>г</w:t>
      </w:r>
      <w:r w:rsidRPr="001F7B64">
        <w:rPr>
          <w:sz w:val="24"/>
          <w:szCs w:val="24"/>
        </w:rPr>
        <w:t>ии, использовать её в высказываниях и рассуждениях;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—сравнивать математические объекты (числа, величины, геометрические фигуры), записывать признак сравнения;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—обнаруживать модели изученных геометрических фигур в окружающем мире;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—классифицировать объекты по 1—2 выбранным признакам.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—составлять модель математической задачи, проверять её соответствие условиям задачи;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Работа с информацией: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—представлять информацию в разных формах;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—извлекать и интерпретировать информацию, представленную в таблице, на диаграмме;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—использовать справочную литературу для поиска информации, в том числе Интернет (в условиях контролируемого выхода).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Универсальные коммуникативные учебные действия: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—использовать математическую терминологию для записи решения предметной или практической задачи;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—приводить примеры и контрпримеры для подтверждения/ опровержения вывода, гипотезы;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—конструировать, читать числовое выражение;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—описывать практическую ситуацию с использованием изученной терминологии;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—характеризовать математические объекты, явления и события с помощью изученных величин;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—составлять инструкцию, записывать рассуждение;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—инициировать обсуждение разных способов выполнения задания, поиск ошибок в решении.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Универсальные регулятивные учебные действия: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—самостоятельно выполнять прикидку и оценку результата измерений;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—находить, исправлять, прогнозировать трудности и </w:t>
      </w:r>
      <w:r w:rsidR="00E11A81" w:rsidRPr="001F7B64">
        <w:rPr>
          <w:sz w:val="24"/>
          <w:szCs w:val="24"/>
        </w:rPr>
        <w:t>ошибки,</w:t>
      </w:r>
      <w:r w:rsidRPr="001F7B64">
        <w:rPr>
          <w:sz w:val="24"/>
          <w:szCs w:val="24"/>
        </w:rPr>
        <w:t xml:space="preserve"> и трудности в решении учебной задачи.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lastRenderedPageBreak/>
        <w:t>Совместная деятельность: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—договариваться с одноклассниками в ходе организации пр</w:t>
      </w:r>
      <w:r w:rsidR="00E11A81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ектной работы с величинами (составление расписания, подсчёт денег, оценка стоимости и веса покупки, рост и вес ч</w:t>
      </w:r>
      <w:r w:rsidR="00E11A81" w:rsidRPr="001F7B64">
        <w:rPr>
          <w:sz w:val="24"/>
          <w:szCs w:val="24"/>
        </w:rPr>
        <w:t>е</w:t>
      </w:r>
      <w:r w:rsidRPr="001F7B64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Окружающий мир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tab/>
      </w:r>
      <w:r w:rsidRPr="001F7B64">
        <w:rPr>
          <w:b/>
          <w:bCs/>
          <w:sz w:val="24"/>
          <w:szCs w:val="24"/>
        </w:rPr>
        <w:t>Познавательные универсальные учебные действия: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последовательность этапов возрастного развития человека;</w:t>
      </w:r>
    </w:p>
    <w:p w:rsidR="00E11A8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соотносить объекты природы с принадлежностью к определённой природной зоне;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классифицировать природные объекты по принадлежности к природной зоне;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 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Работа с информацией: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 Коммуникативные универсальные учебные действия: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 объект  Всемирного  природного и культурного наследия;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текст-рассуждение:  объяснять  вред  для  здоровья и самочувствия организма вредных привычек;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описывать ситуации проявления нравственных качеств — отзывчивости, доброты, справедливости и др 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составлять небольшие тексты «Права и обязанности гражданина РФ»;</w:t>
      </w:r>
    </w:p>
    <w:p w:rsidR="000A4565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создавать небольшие тексты о знаменательных страницах истории нашей страны (в рамках изученного)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Коммуникативные универсальные учебные действия: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 ) к тексту выступления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Регулятивные универсальные учебные действия: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Самоорганизация: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самостоятельно или с небольшой помощью учителя действия по решению учебной задачи;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выстраивать последовательность выбранных действий и операций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Самоконтроль: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контроль процесса и результата своей деятельности;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Самооценка: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Совместная деятельность: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ответственно выполнять свою часть работы. </w:t>
      </w:r>
    </w:p>
    <w:p w:rsidR="00575931" w:rsidRPr="001F7B64" w:rsidRDefault="00575931" w:rsidP="00282804">
      <w:pPr>
        <w:tabs>
          <w:tab w:val="left" w:pos="1571"/>
        </w:tabs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0A4565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Основы религиозных культур и светской этики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Познавательные УУД: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ориентироваться в понятиях, отражающих нравственные ценности общества 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 — использовать разные методы получения знаний о традиционных религиях и светской этике (наблюдение, чтение, сравнение, вычисление);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признавать возможность существования разных точек зрения; обосновывать свои суждения, приводить убедительные доказательства;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выполнять совместные проектные задания с опорой на предложенные образцы.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Работа с информацией: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воспроизводить прослушанную (прочитанную) информацию, подчёркивать её принадлежность к определённой религии и/или к гражданской этике;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использовать разные средства для получения информации в соответствии с поставленной учебной задачей (текстовую, графическую, видео);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находить дополнительную информацию к основному учебному материалу в разных информационных источниках, в  том числе в Интернете (в условиях контролируемого входа);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анализировать, сравнивать информацию, представленную в разных источниках, с помощью учителя, оценивать её объективность и правильность.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Коммуникативные УУД: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 xml:space="preserve">—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 </w:t>
      </w:r>
    </w:p>
    <w:p w:rsidR="00575931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Регулятивные УУД: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проявлять высокий уровень познавательной мотивации, интерес к предмету, желание больше узнать о других религиях и правилах светской этики и этикета.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Совместная деятельность: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владеть умениями совместной деятельности: подчиняться, договариваться, руководить; терпеливо и спокойно разрешать возникающие конфликты; </w:t>
      </w:r>
    </w:p>
    <w:p w:rsidR="00012B01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 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Изобразительное искусство</w:t>
      </w:r>
    </w:p>
    <w:p w:rsidR="00012B01" w:rsidRPr="001F7B64" w:rsidRDefault="00012B01">
      <w:pPr>
        <w:pStyle w:val="a5"/>
        <w:widowControl w:val="0"/>
        <w:numPr>
          <w:ilvl w:val="0"/>
          <w:numId w:val="71"/>
        </w:numPr>
        <w:autoSpaceDE w:val="0"/>
        <w:autoSpaceDN w:val="0"/>
        <w:spacing w:before="10" w:line="276" w:lineRule="auto"/>
        <w:ind w:left="0" w:firstLine="567"/>
        <w:contextualSpacing w:val="0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1F7B64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Пространственные представления и сенсорные способности: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характеризовать форму предмета, конструкции;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сопоставлять части и целое в видимом образе, предмете, конструкции;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обобщать форму составной конструкции;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абстрагировать образ реальности при построении плоской композиции;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12B01" w:rsidRPr="001F7B64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и исследовательские действия: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012B01" w:rsidRPr="001F7B64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Работа с информацией: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электронные образовательные ресурсы;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уметь работать с электронными учебниками и учебными пособиями;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соблюдать правила информационной безопасности при работе в сети Интернет.</w:t>
      </w:r>
    </w:p>
    <w:p w:rsidR="00012B01" w:rsidRPr="001F7B64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12B01" w:rsidRPr="001F7B64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регулятивными действиями</w:t>
      </w:r>
    </w:p>
    <w:p w:rsidR="002B1F6F" w:rsidRPr="001F7B64" w:rsidRDefault="00012B01" w:rsidP="002B1F6F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Обучающиеся должны овладеть следующими действиями: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последовательность учебных действий при выполнении задания;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w w:val="115"/>
        </w:rPr>
      </w:pPr>
      <w:r w:rsidRPr="001F7B64">
        <w:rPr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</w:t>
      </w:r>
      <w:r w:rsidRPr="001F7B64">
        <w:rPr>
          <w:w w:val="115"/>
        </w:rPr>
        <w:t>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Музыка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—находить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—устанавливать причинно-следственные связи в ситуациях музыкального восприятия и исполнения, делать выводы.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—проводить по предложенному плану опыт, несложное исследование по установлению особенностей предмета изучения и связей  между  музыкальными  объектами  и  явлениями (часть — целое, причина — следствие);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—прогнозировать возможное развитие музыкального процесса, эволюции культурных явлений в различных условиях.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—выбирать источник получения информации;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—анализировать текстовую, видео-, графическую, звуковую, информацию в соответствии с учебной задачей;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—анализировать музыкальные тексты (акустические и  нотные) по предложенному учителем алгоритму;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—самостоятельно создавать схемы, таблицы для представления информации.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Невербальная коммуникация: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—выступать перед публикой в качестве исполнителя музыки (соло или в коллективе);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—передавать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Вербальная коммуникация: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—проявлять уважительное отношение к собеседнику, соблюдать правила ведения диалога и дискуссии;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—признавать возможность существования разных точек зрения;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—корректно и аргументированно высказывать своё мнение;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—строить речевое высказывание в соответствии с поставленной задачей;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—создавать устные и письменные тексты (описание, рассуждение, повествование);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—готовить небольшие публичные выступления;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—подбирать иллюстративный материал (рисунки, фото, плакаты) к тексту выступления.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 (сотрудничество):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—стремиться к объединению усилий,  эмоциональной  эмпатии в ситуациях совместного восприятия, исполнения музыки;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—переключаться между различными формами коллективной, групповой и индивидуальной работы при решении конкре</w:t>
      </w:r>
      <w:r w:rsidR="002B1F6F" w:rsidRPr="001F7B64">
        <w:rPr>
          <w:rFonts w:cs="Times New Roman"/>
          <w:sz w:val="24"/>
          <w:szCs w:val="24"/>
        </w:rPr>
        <w:t>т</w:t>
      </w:r>
      <w:r w:rsidRPr="001F7B64">
        <w:rPr>
          <w:rFonts w:cs="Times New Roman"/>
          <w:sz w:val="24"/>
          <w:szCs w:val="24"/>
        </w:rPr>
        <w:t>ной проблемы, выбирать наиболее эффективные формы взаимодействия при решении поставленной задачи;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—ответственно выполнять свою часть работы; оценивать свой вклад в общий результат;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—выполнять совместные проектные, творческие задания с опорой на предложенные образцы.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—планировать действия по решению учебной задачи для получения результата;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—выстраивать последовательность выбранных действий.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—устанавливать причины успеха/неудач учебной деятельн</w:t>
      </w:r>
      <w:r w:rsidR="007E0AEF" w:rsidRPr="001F7B64">
        <w:rPr>
          <w:rFonts w:cs="Times New Roman"/>
          <w:sz w:val="24"/>
          <w:szCs w:val="24"/>
        </w:rPr>
        <w:t>о</w:t>
      </w:r>
      <w:r w:rsidRPr="001F7B64">
        <w:rPr>
          <w:rFonts w:cs="Times New Roman"/>
          <w:sz w:val="24"/>
          <w:szCs w:val="24"/>
        </w:rPr>
        <w:t>сти;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—корректировать свои учебные действия для преодоления ошибок.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7E0AEF">
      <w:pPr>
        <w:spacing w:line="276" w:lineRule="auto"/>
        <w:ind w:right="29" w:firstLine="567"/>
        <w:jc w:val="center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Технология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1" w:name="_Toc110590697"/>
      <w:r w:rsidRPr="001F7B64">
        <w:rPr>
          <w:b/>
          <w:bCs/>
          <w:sz w:val="24"/>
          <w:szCs w:val="24"/>
        </w:rPr>
        <w:t>Познавательные УУД:</w:t>
      </w:r>
      <w:bookmarkEnd w:id="81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группы объектов/изделий, выделять в них общее и различия;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2" w:name="_Toc110590698"/>
      <w:r w:rsidRPr="001F7B64">
        <w:rPr>
          <w:b/>
          <w:bCs/>
          <w:sz w:val="24"/>
          <w:szCs w:val="24"/>
        </w:rPr>
        <w:t>Работа с информацией:</w:t>
      </w:r>
      <w:bookmarkEnd w:id="82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3" w:name="_Toc110590699"/>
      <w:r w:rsidRPr="001F7B64">
        <w:rPr>
          <w:b/>
          <w:bCs/>
          <w:sz w:val="24"/>
          <w:szCs w:val="24"/>
        </w:rPr>
        <w:t>Коммуникативные УУД:</w:t>
      </w:r>
      <w:bookmarkEnd w:id="83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объяснять последовательность совершаемых действий при создании изделия.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4" w:name="_Toc110590700"/>
      <w:r w:rsidRPr="001F7B64">
        <w:rPr>
          <w:b/>
          <w:bCs/>
          <w:sz w:val="24"/>
          <w:szCs w:val="24"/>
        </w:rPr>
        <w:t>Регулятивные УУД:</w:t>
      </w:r>
      <w:bookmarkEnd w:id="84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выполнять правила безопасности труда при выполнении работы;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работу, соотносить свои действия с поставленной целью;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волевую саморегуляцию при выполнении работы.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5" w:name="_Toc110590701"/>
      <w:r w:rsidRPr="001F7B64">
        <w:rPr>
          <w:b/>
          <w:bCs/>
          <w:sz w:val="24"/>
          <w:szCs w:val="24"/>
        </w:rPr>
        <w:t>Совместная деятельность:</w:t>
      </w:r>
      <w:bookmarkEnd w:id="85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7E0AE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Физическая культура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первого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</w:t>
      </w:r>
      <w:r w:rsidRPr="001F7B6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</w:t>
      </w:r>
      <w:r w:rsidRPr="001F7B6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замечаниям других учащихся и учителя;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второго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</w:p>
    <w:p w:rsidR="00282804" w:rsidRPr="001F7B64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характеризовать понятие «физические качества», называть физические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понимать связь между закаливающими процедурами и укреплением здоровья;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третьего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lastRenderedPageBreak/>
        <w:t>познавательные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организовывать совместные подвижные игры, принимать в них активное участие с соблюдением правил и норм этического поведения;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окончанию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четвёртого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282804" w:rsidRPr="001F7B64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физические упражнения по их целевому предназначению: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на профилактику нарушения осанки, развитие силы, быстроты и выносливости; </w:t>
      </w:r>
    </w:p>
    <w:p w:rsidR="00282804" w:rsidRPr="001F7B64" w:rsidRDefault="00282804">
      <w:pPr>
        <w:pStyle w:val="body"/>
        <w:numPr>
          <w:ilvl w:val="0"/>
          <w:numId w:val="88"/>
        </w:numPr>
        <w:spacing w:line="276" w:lineRule="auto"/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взаимодействовать с учителем и учащимися, воспроизводить ранее </w:t>
      </w:r>
      <w:r w:rsidRPr="001F7B64">
        <w:rPr>
          <w:rFonts w:ascii="Times New Roman" w:hAnsi="Times New Roman" w:cs="Times New Roman"/>
          <w:color w:val="auto"/>
          <w:sz w:val="24"/>
          <w:szCs w:val="24"/>
        </w:rPr>
        <w:lastRenderedPageBreak/>
        <w:t>изученный материал и отвечать на вопросы в процессе учебного диалога;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использовать специальные термины и понятия в общении с учителем и учащимися, применять термины при обучении новым физическим упражнениям, развитии физических качеств;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</w:p>
    <w:p w:rsidR="00282804" w:rsidRPr="001F7B64" w:rsidRDefault="00282804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:rsidR="005C54AF" w:rsidRPr="001F7B64" w:rsidRDefault="005C54AF" w:rsidP="005C54A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КУРСЫ ВНЕУРОЧНОЙ ДЕЯТЕЛЬНОСТИ</w:t>
      </w:r>
    </w:p>
    <w:p w:rsidR="005C54AF" w:rsidRPr="001F7B64" w:rsidRDefault="005C54AF" w:rsidP="005C54A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 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1) базовые логические действия: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объединять части объекта (объекты) по определенному признаку;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2) базовые исследовательские действия: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3) работа с информацией: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выбирать источник получения информации;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1) общение: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признавать возможность существования разных точек зрения;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корректно и аргументированно высказывать свое мнение;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строить речевое высказывание в соответствии с поставленной задачей;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готовить небольшие публичные выступления;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2) совместная деятельность: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ответственно выполнять свою часть работы;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оценивать свой вклад в общий результат;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выполнять совместные проектные задания с опорой на предложенные образцы.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1) самоорганизация:</w:t>
      </w:r>
    </w:p>
    <w:p w:rsidR="005C54AF" w:rsidRPr="001F7B64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2) самоконтроль:</w:t>
      </w:r>
    </w:p>
    <w:p w:rsidR="005C54AF" w:rsidRPr="001F7B64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причины успеха/неудач учебной деятельности;</w:t>
      </w:r>
    </w:p>
    <w:p w:rsidR="005C54AF" w:rsidRPr="001F7B64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корректировать свои учебные действия для преодоления ошибок.</w:t>
      </w:r>
    </w:p>
    <w:p w:rsidR="005C54AF" w:rsidRPr="001F7B64" w:rsidRDefault="005C54AF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:rsidR="002C70BD" w:rsidRPr="001F7B64" w:rsidRDefault="002C70BD" w:rsidP="002C70BD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2C70BD" w:rsidRPr="001F7B64" w:rsidRDefault="002C70BD" w:rsidP="002C70BD">
      <w:pPr>
        <w:pStyle w:val="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86" w:name="_Toc112855540"/>
      <w:r w:rsidRPr="001F7B64">
        <w:rPr>
          <w:rFonts w:ascii="Times New Roman" w:hAnsi="Times New Roman" w:cs="Times New Roman"/>
          <w:color w:val="auto"/>
          <w:sz w:val="22"/>
          <w:szCs w:val="22"/>
        </w:rPr>
        <w:t>Характеристика универсальных учебных действий</w:t>
      </w:r>
      <w:bookmarkEnd w:id="86"/>
    </w:p>
    <w:p w:rsidR="002C70BD" w:rsidRPr="001F7B64" w:rsidRDefault="002C70BD" w:rsidP="002C70BD"/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Познавательные универсальные учебные действия</w:t>
      </w:r>
      <w:r w:rsidRPr="001F7B64">
        <w:rPr>
          <w:sz w:val="24"/>
          <w:szCs w:val="24"/>
        </w:rPr>
        <w:t xml:space="preserve"> представляют совокупность операций, участвующих в учебно-познавательной деятельности. К ним относятся:</w:t>
      </w:r>
    </w:p>
    <w:p w:rsidR="002C70BD" w:rsidRPr="001F7B64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др.);</w:t>
      </w:r>
    </w:p>
    <w:p w:rsidR="002C70BD" w:rsidRPr="001F7B64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логические операции (сравнение, анализ, обобщение, классификация, сериация);</w:t>
      </w:r>
    </w:p>
    <w:p w:rsidR="002C70BD" w:rsidRPr="001F7B64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экране).</w:t>
      </w:r>
    </w:p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Познавательные универсальные учебные действия становятся предпосылкой формирования способности младшего школьника к самообразованию и саморазвитию.</w:t>
      </w:r>
    </w:p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Коммуникативные универсальные учебные действия</w:t>
      </w:r>
      <w:r w:rsidRPr="001F7B64">
        <w:rPr>
          <w:sz w:val="24"/>
          <w:szCs w:val="24"/>
        </w:rPr>
        <w:t xml:space="preserve"> являются основанием для формирования готовности младшего школьника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собой. Коммуникативные универсальные учебные действия целесообразно формировать в цифровой образовательной среде класса, школы. В соответствии с ФГОС НОО коммуникативные УУД характеризуются четырьмя группами учебных операций, обеспечивающих: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смысловое чтение текстов разных жанров, типов, назначений; аналитическую текстовую деятельность с ними;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информационного взаимодействия;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успешную продуктивно-творческую деятельность (самостоятельное создание текстов разного типа —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Регулятивные универсальные учебные действия</w:t>
      </w:r>
      <w:r w:rsidRPr="001F7B64">
        <w:rPr>
          <w:sz w:val="24"/>
          <w:szCs w:val="24"/>
        </w:rPr>
        <w:t xml:space="preserve"> есть совокупность учебных операций, обеспечивающих становление рефлексивных качеств субъекта учебной деятельности (в начальной школе их формирование осуществляется на пропедевтическом уровне). В соответствии с ФГОС НОО выделяются шесть групп операций: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принимать и удерживать учебную задачу;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её решение;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контролировать полученный результат деятельности;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контролировать процесс деятельности, его соответствие выбранному способу;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предвидеть (прогнозировать) трудности и ошибки при решении данной учебной задачи;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корректировать при необходимости процесс деятельности. Важной составляющей регулятивных универсальных действий являются операции, определяющие способность обучающегося к волевым усилиям в процессе коллективной/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:rsidR="00663034" w:rsidRPr="001F7B64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auto"/>
          <w:sz w:val="24"/>
          <w:szCs w:val="24"/>
        </w:rPr>
      </w:pPr>
      <w:bookmarkStart w:id="87" w:name="_Hlk112682212"/>
    </w:p>
    <w:p w:rsidR="00663034" w:rsidRPr="001F7B64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План разработки и реализации программы формирования УУД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679"/>
        <w:gridCol w:w="3161"/>
        <w:gridCol w:w="1574"/>
        <w:gridCol w:w="1391"/>
        <w:gridCol w:w="1766"/>
      </w:tblGrid>
      <w:tr w:rsidR="00663034" w:rsidRPr="001F7B64" w:rsidTr="0066262B">
        <w:tc>
          <w:tcPr>
            <w:tcW w:w="877" w:type="pct"/>
          </w:tcPr>
          <w:bookmarkEnd w:id="87"/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Мероприятие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Тема/цель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Участники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Сроки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Результат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Создание рабочей группы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и реализация программы формирования УУД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Руководители методических объединений учителей-предметников, педагог-психолог, заведующий библиотекой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Май 2021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программы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Изучение примерных программ по учебным предметам, выделение взаимосвязи УУД с содержанием учебных предметов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раздела «Описание взаимосвязи универсальных учебных действий с содержанием учебных предметов»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Май 2021-май 2022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Рабочие материалы для учителей   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</w:t>
            </w:r>
            <w:r w:rsidRPr="001F7B64">
              <w:t xml:space="preserve">Система оценки деятельности образовательной организации по </w:t>
            </w:r>
            <w:r w:rsidRPr="001F7B64">
              <w:lastRenderedPageBreak/>
              <w:t>формированию и развитию универсальных учебных действий у обучающихся»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</w:pPr>
            <w:r w:rsidRPr="001F7B64">
              <w:rPr>
                <w:rFonts w:cs="Times New Roman"/>
                <w:szCs w:val="20"/>
              </w:rPr>
              <w:lastRenderedPageBreak/>
              <w:t xml:space="preserve">Разработка </w:t>
            </w:r>
            <w:r w:rsidRPr="001F7B64">
              <w:t>системы оценки деятельности образовательной организации по формированию и развитию универсальных учебных действий у обучающихся,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 xml:space="preserve">разработка методики и </w:t>
            </w:r>
            <w:r w:rsidRPr="001F7B64">
              <w:lastRenderedPageBreak/>
              <w:t>инструментария мониторинга успешности освоения и применения обучающимися универсальных учебных действий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lastRenderedPageBreak/>
              <w:t xml:space="preserve">Рабочая группа 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Май 2021-май 2022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раздела ООП «Особенности оценки метапредметных результатов»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lastRenderedPageBreak/>
              <w:t>Методические совещания «Межпредметная интеграция»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методов межпредметной интеграции, обеспечивающей достижение результатов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Декабрь 2021,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Решение: использование наглядности смежных предметов, проведение интегрированных уроков, интеллектуальных игр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методических рекомендаций для учителей различных предметов по осуществлению межпредметных связей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«Деятельность обучающихся по овладению УУД»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Определение этапов и форм постепенного усложнения деятельности по овладению УУД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Март 2022, 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Работа по разделу «Основные виды деятельности обучающихся» тематического планирования примерных рабочих программ 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«Современный урок»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</w:pPr>
            <w:r w:rsidRPr="001F7B64">
              <w:t>Разработка общего алгоритма (технологической схемы) урока, имеющего два целевых фокуса: предметный и метапредметный,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разработка основных подходов к конструированию задач на применение универсальных учебных действий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Август 2022,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Методические рекомендации по проведению урока.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Методические рекомендации по выбору заданий для уроков, составлению заданий.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Разработка локального нормативного акта 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Организация учебно-исследовательской и проектной </w:t>
            </w:r>
            <w:r w:rsidRPr="001F7B64">
              <w:t>деятельности обучающихся в рамках урочной и внеурочной деятельности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До 30 августа 2022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Локальный нормативный акт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«ИКТ-компетенции»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Разработка основных подходов к организации учебной деятельности по формированию и развитию ИКТ-компетенций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Сентябрь 2022,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Рекомендации по формированию и развитию ИКТ-компетенции на уроках и во внеурочное время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Семинары для педагогов  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firstLine="0"/>
            </w:pPr>
            <w:r w:rsidRPr="001F7B64">
              <w:rPr>
                <w:rFonts w:cs="Times New Roman"/>
                <w:szCs w:val="20"/>
              </w:rPr>
              <w:t xml:space="preserve">1.«Преемственность в плане развития УУД» </w:t>
            </w:r>
            <w:r w:rsidRPr="001F7B64">
              <w:t xml:space="preserve">Организация и </w:t>
            </w:r>
            <w:r w:rsidRPr="001F7B64">
              <w:lastRenderedPageBreak/>
              <w:t>проведение семинаров с учителями, работающими на уровне основного общего образования, в целях реализации принципа преемственности в плане развития УУД</w:t>
            </w:r>
          </w:p>
          <w:p w:rsidR="00663034" w:rsidRPr="001F7B64" w:rsidRDefault="00663034" w:rsidP="0066262B">
            <w:pPr>
              <w:ind w:firstLine="0"/>
            </w:pPr>
            <w:r w:rsidRPr="001F7B64">
              <w:t>2. «Анализ и способы минимизации рисков развития УУД у учащихся»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lastRenderedPageBreak/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В течение всего срока </w:t>
            </w:r>
            <w:r w:rsidRPr="001F7B64">
              <w:rPr>
                <w:rFonts w:cs="Times New Roman"/>
                <w:szCs w:val="20"/>
              </w:rPr>
              <w:lastRenderedPageBreak/>
              <w:t>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lastRenderedPageBreak/>
              <w:t>Обмен опытом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lastRenderedPageBreak/>
              <w:t>Индивидуальные консультации с педагогами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</w:pPr>
            <w:r w:rsidRPr="001F7B64">
              <w:rPr>
                <w:rFonts w:cs="Times New Roman"/>
                <w:szCs w:val="20"/>
              </w:rPr>
              <w:t xml:space="preserve">Консультации по </w:t>
            </w:r>
            <w:r w:rsidRPr="001F7B64">
              <w:t>проблемам, связанным с развитием универсальных учебных действий в образовательном процессе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Руководители методических объединений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Обмен опытом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Работа с детьми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Определение состава детей с особыми образовательными потребностями, в том числе лиц, проявивших выдающиеся способности, детей с ОВЗ, а также возможности построения их индивидуальных образовательных траекторий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Результаты на основе листов формирования УУД, корректировка в соответствии с потребностями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Работа с родителями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Организация разъяснительной/просветительской работы с родителями по проблемам развития УУД у учащихся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Родительские тематические собрания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Отражение результатов </w:t>
            </w:r>
            <w:r w:rsidRPr="001F7B64">
              <w:t>работы по формированию УУД обучающихся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Размещение на сайте ОО справок по результатам мониторинга формирования УУД, других материалов в соответствии с планами внутренней системы оценки качества образования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Администрация 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Информирование общественности</w:t>
            </w:r>
          </w:p>
        </w:tc>
      </w:tr>
    </w:tbl>
    <w:p w:rsidR="002C70BD" w:rsidRPr="001F7B64" w:rsidRDefault="002C70BD" w:rsidP="002C70BD"/>
    <w:p w:rsidR="00663034" w:rsidRPr="001F7B64" w:rsidRDefault="00663034">
      <w:pPr>
        <w:pStyle w:val="2"/>
        <w:numPr>
          <w:ilvl w:val="1"/>
          <w:numId w:val="68"/>
        </w:numPr>
        <w:spacing w:line="276" w:lineRule="auto"/>
        <w:rPr>
          <w:color w:val="auto"/>
        </w:rPr>
      </w:pPr>
      <w:bookmarkStart w:id="88" w:name="_Toc112679863"/>
      <w:bookmarkStart w:id="89" w:name="_Toc112855541"/>
      <w:r w:rsidRPr="001F7B64">
        <w:rPr>
          <w:color w:val="auto"/>
        </w:rPr>
        <w:t>РАБОЧАЯ ПРОГРАММА ВОСПИТАНИЯ</w:t>
      </w:r>
      <w:bookmarkEnd w:id="88"/>
      <w:bookmarkEnd w:id="89"/>
    </w:p>
    <w:p w:rsidR="00663034" w:rsidRPr="001F7B64" w:rsidRDefault="00663034" w:rsidP="00663034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0" w:name="_Toc112679864"/>
      <w:bookmarkStart w:id="91" w:name="_Toc112855542"/>
      <w:r w:rsidRPr="001F7B64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90"/>
      <w:bookmarkEnd w:id="91"/>
    </w:p>
    <w:p w:rsidR="00663034" w:rsidRPr="001F7B6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:rsidR="00663034" w:rsidRPr="001F7B6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имеет модульную структуру и включает: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воспитательного процесса;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воспитания обучающихся;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 формы и содержание воспитательной деятельности с учетом специфики образовательной организации, интересов субъектов воспитания, тематики учебных модулей;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поощрения социальной успешности и проявлений активной жизненной позиции обучающихся.</w:t>
      </w:r>
    </w:p>
    <w:p w:rsidR="00663034" w:rsidRPr="001F7B6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реализуется в единстве урочной и внеурочной деятельности, осуществляемой совместно с семьей и другими институтами воспитания.</w:t>
      </w:r>
    </w:p>
    <w:p w:rsidR="002C70BD" w:rsidRPr="001F7B64" w:rsidRDefault="00663034" w:rsidP="00663034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lastRenderedPageBreak/>
        <w:t>Рабочая программа воспитания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63034" w:rsidRPr="001F7B64" w:rsidRDefault="00663034" w:rsidP="00663034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 xml:space="preserve">Рабочая программа воспитания является Приложением к основной образовательной программе начального общего образования. </w:t>
      </w:r>
    </w:p>
    <w:p w:rsidR="00663034" w:rsidRPr="001F7B64" w:rsidRDefault="00663034" w:rsidP="00663034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28516A" w:rsidRPr="001F7B64" w:rsidRDefault="0028516A" w:rsidP="0028516A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92" w:name="_Toc112679868"/>
      <w:bookmarkStart w:id="93" w:name="_Toc112855543"/>
      <w:r w:rsidRPr="001F7B64">
        <w:rPr>
          <w:color w:val="auto"/>
        </w:rPr>
        <w:t>ОРГАНИЗАЦИОННЫЙ РАЗДЕЛ</w:t>
      </w:r>
      <w:bookmarkEnd w:id="92"/>
      <w:bookmarkEnd w:id="93"/>
    </w:p>
    <w:p w:rsidR="0028516A" w:rsidRPr="001F7B64" w:rsidRDefault="0028516A" w:rsidP="0028516A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94" w:name="_Toc112679869"/>
      <w:bookmarkStart w:id="95" w:name="_Toc112855544"/>
      <w:r w:rsidRPr="001F7B64">
        <w:rPr>
          <w:color w:val="auto"/>
        </w:rPr>
        <w:t>УЧЕБНЫЙ ПЛАН</w:t>
      </w:r>
      <w:bookmarkEnd w:id="94"/>
      <w:bookmarkEnd w:id="95"/>
    </w:p>
    <w:p w:rsidR="00E25C39" w:rsidRPr="001F7B64" w:rsidRDefault="00E25C39" w:rsidP="00E25C39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t>Учебный план программы начального общего образования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требованиями, перечень учебных предметов, учебных курсов, учебных модулей.</w:t>
      </w:r>
    </w:p>
    <w:p w:rsidR="00E25C39" w:rsidRPr="001F7B64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 </w:t>
      </w:r>
      <w:r w:rsidRPr="001F7B64">
        <w:rPr>
          <w:sz w:val="24"/>
          <w:szCs w:val="24"/>
        </w:rPr>
        <w:t xml:space="preserve">На основании заявлений, полученных от родителей, в учебный план включено изучение родного русского языка и родного татарского языка, а также литературного чтения на родном русском языке и литературного чтения на родном татарском языке. </w:t>
      </w:r>
    </w:p>
    <w:p w:rsidR="00E25C39" w:rsidRPr="001F7B64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t>В учебный план входят следующие обязательные для изучения предметные области, учебные предметы (учебные модули):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8"/>
        <w:gridCol w:w="6977"/>
      </w:tblGrid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(учебные модули)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Литературное чтение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Федерации, Литературное чтение на родном языке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заявлений родителей (законных представителей) выбран модуль «Основы религиозных культур народов России»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искусство, Музыка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</w:tbl>
    <w:p w:rsidR="00E25C39" w:rsidRPr="001F7B64" w:rsidRDefault="00E25C3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BB1746" w:rsidRPr="001F7B64" w:rsidRDefault="00BB1746" w:rsidP="0066262B">
      <w:pPr>
        <w:pStyle w:val="110"/>
        <w:ind w:right="391"/>
      </w:pPr>
    </w:p>
    <w:p w:rsidR="00BB1746" w:rsidRPr="001F7B64" w:rsidRDefault="00BB1746" w:rsidP="0066262B">
      <w:pPr>
        <w:pStyle w:val="110"/>
        <w:ind w:right="391"/>
      </w:pPr>
    </w:p>
    <w:p w:rsidR="0066262B" w:rsidRPr="001F7B64" w:rsidRDefault="0066262B" w:rsidP="0066262B">
      <w:pPr>
        <w:pStyle w:val="110"/>
        <w:ind w:right="391"/>
      </w:pPr>
      <w:r w:rsidRPr="001F7B64">
        <w:lastRenderedPageBreak/>
        <w:t>Учебный</w:t>
      </w:r>
      <w:r w:rsidRPr="001F7B64">
        <w:rPr>
          <w:spacing w:val="-2"/>
        </w:rPr>
        <w:t xml:space="preserve"> </w:t>
      </w:r>
      <w:r w:rsidRPr="001F7B64">
        <w:t>план</w:t>
      </w:r>
    </w:p>
    <w:p w:rsidR="0066262B" w:rsidRPr="001F7B64" w:rsidRDefault="0066262B" w:rsidP="0066262B">
      <w:pPr>
        <w:spacing w:before="1"/>
        <w:ind w:left="1222" w:right="394"/>
        <w:jc w:val="center"/>
        <w:rPr>
          <w:b/>
          <w:sz w:val="24"/>
        </w:rPr>
      </w:pPr>
      <w:r w:rsidRPr="001F7B64">
        <w:rPr>
          <w:b/>
          <w:sz w:val="24"/>
        </w:rPr>
        <w:t>для</w:t>
      </w:r>
      <w:r w:rsidRPr="001F7B64">
        <w:rPr>
          <w:b/>
          <w:spacing w:val="-4"/>
          <w:sz w:val="24"/>
        </w:rPr>
        <w:t xml:space="preserve"> </w:t>
      </w:r>
      <w:r w:rsidRPr="001F7B64">
        <w:rPr>
          <w:b/>
          <w:sz w:val="24"/>
        </w:rPr>
        <w:t>I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классов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муниципального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бюджетного</w:t>
      </w:r>
      <w:r w:rsidRPr="001F7B64">
        <w:rPr>
          <w:b/>
          <w:spacing w:val="-4"/>
          <w:sz w:val="24"/>
        </w:rPr>
        <w:t xml:space="preserve"> </w:t>
      </w:r>
      <w:r w:rsidRPr="001F7B64">
        <w:rPr>
          <w:b/>
          <w:sz w:val="24"/>
        </w:rPr>
        <w:t>общеобразовательного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учреждения</w:t>
      </w:r>
      <w:r w:rsidR="00B726A7" w:rsidRPr="001F7B64">
        <w:rPr>
          <w:b/>
          <w:sz w:val="24"/>
        </w:rPr>
        <w:t xml:space="preserve"> «Т</w:t>
      </w:r>
      <w:r w:rsidR="006F522B">
        <w:rPr>
          <w:b/>
          <w:sz w:val="24"/>
        </w:rPr>
        <w:t xml:space="preserve">ойгильдинская </w:t>
      </w:r>
      <w:r w:rsidR="00B726A7" w:rsidRPr="001F7B64">
        <w:rPr>
          <w:b/>
          <w:sz w:val="24"/>
        </w:rPr>
        <w:t>основная общеобразоввтельная школа» ММР РТ</w:t>
      </w:r>
    </w:p>
    <w:p w:rsidR="00B726A7" w:rsidRPr="001F7B64" w:rsidRDefault="00B726A7" w:rsidP="0066262B">
      <w:pPr>
        <w:pStyle w:val="110"/>
        <w:ind w:left="840" w:right="717"/>
      </w:pPr>
    </w:p>
    <w:p w:rsidR="00B726A7" w:rsidRPr="001F7B64" w:rsidRDefault="00B726A7" w:rsidP="0066262B">
      <w:pPr>
        <w:pStyle w:val="110"/>
        <w:ind w:left="840" w:right="717"/>
      </w:pPr>
    </w:p>
    <w:p w:rsidR="00B726A7" w:rsidRPr="001F7B64" w:rsidRDefault="00B726A7" w:rsidP="0066262B">
      <w:pPr>
        <w:pStyle w:val="110"/>
        <w:ind w:left="840" w:right="717"/>
      </w:pPr>
    </w:p>
    <w:p w:rsidR="0066262B" w:rsidRPr="001F7B64" w:rsidRDefault="0066262B" w:rsidP="0066262B">
      <w:pPr>
        <w:pStyle w:val="110"/>
        <w:ind w:left="840" w:right="717"/>
      </w:pPr>
    </w:p>
    <w:tbl>
      <w:tblPr>
        <w:tblStyle w:val="TableNormal"/>
        <w:tblpPr w:leftFromText="180" w:rightFromText="180" w:vertAnchor="text" w:horzAnchor="margin" w:tblpY="-38"/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07"/>
        <w:gridCol w:w="965"/>
        <w:gridCol w:w="943"/>
        <w:gridCol w:w="1010"/>
        <w:gridCol w:w="1056"/>
        <w:gridCol w:w="1214"/>
      </w:tblGrid>
      <w:tr w:rsidR="0066262B" w:rsidRPr="001F7B64" w:rsidTr="0066262B">
        <w:trPr>
          <w:trHeight w:val="554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left="998" w:right="150" w:hanging="821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Предметные обла-</w:t>
            </w:r>
            <w:r w:rsidRPr="001F7B64">
              <w:rPr>
                <w:b/>
                <w:spacing w:val="-57"/>
                <w:sz w:val="24"/>
              </w:rPr>
              <w:t xml:space="preserve"> </w:t>
            </w:r>
            <w:r w:rsidRPr="001F7B64">
              <w:rPr>
                <w:b/>
                <w:sz w:val="24"/>
              </w:rPr>
              <w:t>сти</w:t>
            </w:r>
          </w:p>
        </w:tc>
        <w:tc>
          <w:tcPr>
            <w:tcW w:w="2307" w:type="dxa"/>
            <w:vMerge w:val="restart"/>
          </w:tcPr>
          <w:p w:rsidR="0066262B" w:rsidRPr="001F7B64" w:rsidRDefault="0066262B" w:rsidP="0066262B">
            <w:pPr>
              <w:pStyle w:val="TableParagraph"/>
              <w:ind w:left="1000" w:right="200" w:hanging="78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Учебные</w:t>
            </w:r>
            <w:r w:rsidRPr="001F7B64">
              <w:rPr>
                <w:b/>
                <w:spacing w:val="-15"/>
                <w:sz w:val="24"/>
              </w:rPr>
              <w:t xml:space="preserve"> </w:t>
            </w:r>
            <w:r w:rsidRPr="001F7B64">
              <w:rPr>
                <w:b/>
                <w:sz w:val="24"/>
              </w:rPr>
              <w:t>предме-</w:t>
            </w:r>
            <w:r w:rsidRPr="001F7B64">
              <w:rPr>
                <w:b/>
                <w:spacing w:val="-57"/>
                <w:sz w:val="24"/>
              </w:rPr>
              <w:t xml:space="preserve"> </w:t>
            </w:r>
            <w:r w:rsidRPr="001F7B64">
              <w:rPr>
                <w:b/>
                <w:sz w:val="24"/>
              </w:rPr>
              <w:t>ты</w:t>
            </w:r>
          </w:p>
        </w:tc>
        <w:tc>
          <w:tcPr>
            <w:tcW w:w="5188" w:type="dxa"/>
            <w:gridSpan w:val="5"/>
          </w:tcPr>
          <w:p w:rsidR="0066262B" w:rsidRPr="001F7B64" w:rsidRDefault="0066262B" w:rsidP="0066262B">
            <w:pPr>
              <w:pStyle w:val="TableParagraph"/>
              <w:spacing w:line="273" w:lineRule="exact"/>
              <w:ind w:left="887"/>
              <w:rPr>
                <w:b/>
                <w:sz w:val="24"/>
                <w:lang w:val="ru-RU"/>
              </w:rPr>
            </w:pPr>
            <w:r w:rsidRPr="001F7B64">
              <w:rPr>
                <w:b/>
                <w:sz w:val="24"/>
                <w:lang w:val="ru-RU"/>
              </w:rPr>
              <w:t>Количество</w:t>
            </w:r>
            <w:r w:rsidRPr="001F7B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7B64">
              <w:rPr>
                <w:b/>
                <w:sz w:val="24"/>
                <w:lang w:val="ru-RU"/>
              </w:rPr>
              <w:t>часов</w:t>
            </w:r>
            <w:r w:rsidRPr="001F7B6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b/>
                <w:sz w:val="24"/>
                <w:lang w:val="ru-RU"/>
              </w:rPr>
              <w:t>в</w:t>
            </w:r>
            <w:r w:rsidRPr="001F7B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7B64">
              <w:rPr>
                <w:b/>
                <w:sz w:val="24"/>
                <w:lang w:val="ru-RU"/>
              </w:rPr>
              <w:t>неделю\год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 w:rsidRPr="001F7B64">
              <w:rPr>
                <w:b/>
                <w:w w:val="99"/>
                <w:sz w:val="24"/>
              </w:rPr>
              <w:t>I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356" w:right="349"/>
              <w:jc w:val="center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II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0" w:right="352"/>
              <w:jc w:val="righ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III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0" w:right="382"/>
              <w:jc w:val="righ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IV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305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Всего</w:t>
            </w:r>
          </w:p>
        </w:tc>
      </w:tr>
      <w:tr w:rsidR="0066262B" w:rsidRPr="001F7B64" w:rsidTr="0066262B">
        <w:trPr>
          <w:trHeight w:val="277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right="263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Русский язык и ли-</w:t>
            </w:r>
            <w:r w:rsidRPr="001F7B64">
              <w:rPr>
                <w:spacing w:val="-57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тературное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чтение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Русский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язык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4\132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0" w:right="345"/>
              <w:jc w:val="righ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0" w:right="390"/>
              <w:jc w:val="righ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16\540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Литературное</w:t>
            </w:r>
            <w:r w:rsidRPr="001F7B64">
              <w:rPr>
                <w:spacing w:val="-4"/>
                <w:sz w:val="24"/>
              </w:rPr>
              <w:t xml:space="preserve"> </w:t>
            </w:r>
            <w:r w:rsidRPr="001F7B64">
              <w:rPr>
                <w:sz w:val="24"/>
              </w:rPr>
              <w:t>чте-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ние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3\99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3\102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0" w:right="345"/>
              <w:jc w:val="right"/>
              <w:rPr>
                <w:sz w:val="24"/>
              </w:rPr>
            </w:pPr>
            <w:r w:rsidRPr="001F7B64">
              <w:rPr>
                <w:sz w:val="24"/>
              </w:rPr>
              <w:t>3\102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0" w:right="390"/>
              <w:jc w:val="right"/>
              <w:rPr>
                <w:sz w:val="24"/>
              </w:rPr>
            </w:pPr>
            <w:r w:rsidRPr="001F7B64">
              <w:rPr>
                <w:sz w:val="24"/>
              </w:rPr>
              <w:t>3\102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12\405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right="139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Родной язык и лите-</w:t>
            </w:r>
            <w:r w:rsidRPr="001F7B64">
              <w:rPr>
                <w:spacing w:val="-57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ратурное чтение на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родном</w:t>
            </w:r>
            <w:r w:rsidRPr="001F7B64">
              <w:rPr>
                <w:spacing w:val="-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языке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Родной</w:t>
            </w:r>
            <w:r w:rsidRPr="001F7B64">
              <w:rPr>
                <w:spacing w:val="-1"/>
                <w:sz w:val="24"/>
              </w:rPr>
              <w:t xml:space="preserve"> </w:t>
            </w:r>
            <w:r w:rsidRPr="001F7B64">
              <w:rPr>
                <w:sz w:val="24"/>
              </w:rPr>
              <w:t>язык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2\66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8\270</w:t>
            </w:r>
          </w:p>
        </w:tc>
      </w:tr>
      <w:tr w:rsidR="0066262B" w:rsidRPr="001F7B64" w:rsidTr="0066262B">
        <w:trPr>
          <w:trHeight w:val="830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right="196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Литературное чте-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ние</w:t>
            </w:r>
            <w:r w:rsidRPr="001F7B64">
              <w:rPr>
                <w:spacing w:val="-5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на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родном</w:t>
            </w:r>
            <w:r w:rsidRPr="001F7B64">
              <w:rPr>
                <w:spacing w:val="-5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язы-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ке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552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Иностранные</w:t>
            </w:r>
            <w:r w:rsidRPr="001F7B64">
              <w:rPr>
                <w:spacing w:val="-4"/>
                <w:sz w:val="24"/>
              </w:rPr>
              <w:t xml:space="preserve"> </w:t>
            </w:r>
            <w:r w:rsidRPr="001F7B64">
              <w:rPr>
                <w:sz w:val="24"/>
              </w:rPr>
              <w:t>языки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Иностранный</w:t>
            </w:r>
            <w:r w:rsidRPr="001F7B64">
              <w:rPr>
                <w:spacing w:val="-3"/>
                <w:sz w:val="24"/>
              </w:rPr>
              <w:t xml:space="preserve"> </w:t>
            </w:r>
            <w:r w:rsidRPr="001F7B64">
              <w:rPr>
                <w:sz w:val="24"/>
              </w:rPr>
              <w:t>язык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(английский)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6\204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Математика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и</w:t>
            </w:r>
            <w:r w:rsidRPr="001F7B64">
              <w:rPr>
                <w:spacing w:val="-1"/>
                <w:sz w:val="24"/>
              </w:rPr>
              <w:t xml:space="preserve"> </w:t>
            </w:r>
            <w:r w:rsidRPr="001F7B64">
              <w:rPr>
                <w:sz w:val="24"/>
              </w:rPr>
              <w:t>ин-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форматика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Математика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4\132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16\540</w:t>
            </w:r>
          </w:p>
        </w:tc>
      </w:tr>
      <w:tr w:rsidR="0066262B" w:rsidRPr="001F7B64" w:rsidTr="0066262B">
        <w:trPr>
          <w:trHeight w:val="827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ind w:right="309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Обществознание и</w:t>
            </w:r>
            <w:r w:rsidRPr="001F7B64">
              <w:rPr>
                <w:spacing w:val="-58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Естествознание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(окружающий</w:t>
            </w:r>
            <w:r w:rsidRPr="001F7B64">
              <w:rPr>
                <w:spacing w:val="-3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мир)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Окружающий</w:t>
            </w:r>
            <w:r w:rsidRPr="001F7B64">
              <w:rPr>
                <w:spacing w:val="-4"/>
                <w:sz w:val="24"/>
              </w:rPr>
              <w:t xml:space="preserve"> </w:t>
            </w:r>
            <w:r w:rsidRPr="001F7B64">
              <w:rPr>
                <w:sz w:val="24"/>
              </w:rPr>
              <w:t>мир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2\66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8\270</w:t>
            </w:r>
          </w:p>
        </w:tc>
      </w:tr>
      <w:tr w:rsidR="0066262B" w:rsidRPr="001F7B64" w:rsidTr="0066262B">
        <w:trPr>
          <w:trHeight w:val="827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Основы религиоз-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ных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культур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и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свет-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ской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этики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Основы религиоз-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ных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культур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и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свет-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ской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этики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Искусство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Музыка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Изобразительное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искусство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278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Технология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Технология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552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Физическая</w:t>
            </w:r>
            <w:r w:rsidRPr="001F7B64">
              <w:rPr>
                <w:spacing w:val="-7"/>
                <w:sz w:val="24"/>
              </w:rPr>
              <w:t xml:space="preserve"> </w:t>
            </w:r>
            <w:r w:rsidRPr="001F7B64">
              <w:rPr>
                <w:sz w:val="24"/>
              </w:rPr>
              <w:t>культу-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ра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Физическая</w:t>
            </w:r>
            <w:r w:rsidRPr="001F7B64">
              <w:rPr>
                <w:spacing w:val="-6"/>
                <w:sz w:val="24"/>
              </w:rPr>
              <w:t xml:space="preserve"> </w:t>
            </w:r>
            <w:r w:rsidRPr="001F7B64">
              <w:rPr>
                <w:sz w:val="24"/>
              </w:rPr>
              <w:t>культу-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ра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2\66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8\270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Итого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21\693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23\782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23\782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24\816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91\3073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Часть,</w:t>
            </w:r>
            <w:r w:rsidRPr="001F7B64">
              <w:rPr>
                <w:spacing w:val="-15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формируемая</w:t>
            </w:r>
            <w:r w:rsidRPr="001F7B64">
              <w:rPr>
                <w:spacing w:val="-57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участниками обра-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зовательных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отно-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шений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Русский язык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</w:tr>
      <w:tr w:rsidR="0066262B" w:rsidRPr="001F7B64" w:rsidTr="0066262B">
        <w:trPr>
          <w:trHeight w:val="277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Итого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21\693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26\884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26\884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26\884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99\3345</w:t>
            </w:r>
          </w:p>
        </w:tc>
      </w:tr>
    </w:tbl>
    <w:p w:rsidR="0066262B" w:rsidRPr="001F7B64" w:rsidRDefault="0066262B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  <w:r w:rsidRPr="001F7B64">
        <w:rPr>
          <w:b/>
          <w:sz w:val="24"/>
        </w:rPr>
        <w:t>Промежуточная аттестация</w:t>
      </w:r>
    </w:p>
    <w:tbl>
      <w:tblPr>
        <w:tblStyle w:val="TableNormal"/>
        <w:tblpPr w:leftFromText="180" w:rightFromText="180" w:vertAnchor="text" w:horzAnchor="margin" w:tblpXSpec="center" w:tblpY="196"/>
        <w:tblW w:w="10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849"/>
        <w:gridCol w:w="991"/>
        <w:gridCol w:w="1080"/>
        <w:gridCol w:w="880"/>
        <w:gridCol w:w="900"/>
        <w:gridCol w:w="683"/>
        <w:gridCol w:w="904"/>
      </w:tblGrid>
      <w:tr w:rsidR="0066262B" w:rsidRPr="001F7B64" w:rsidTr="0066262B">
        <w:trPr>
          <w:trHeight w:val="138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1070"/>
              <w:rPr>
                <w:b/>
                <w:sz w:val="28"/>
              </w:rPr>
            </w:pPr>
            <w:r w:rsidRPr="001F7B64">
              <w:rPr>
                <w:b/>
                <w:sz w:val="28"/>
              </w:rPr>
              <w:t>Учебные предметы</w:t>
            </w:r>
          </w:p>
        </w:tc>
        <w:tc>
          <w:tcPr>
            <w:tcW w:w="849" w:type="dxa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283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1*</w:t>
            </w:r>
          </w:p>
        </w:tc>
        <w:tc>
          <w:tcPr>
            <w:tcW w:w="2071" w:type="dxa"/>
            <w:gridSpan w:val="2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1109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2*</w:t>
            </w:r>
          </w:p>
        </w:tc>
        <w:tc>
          <w:tcPr>
            <w:tcW w:w="1780" w:type="dxa"/>
            <w:gridSpan w:val="2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781" w:right="658"/>
              <w:jc w:val="center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3*</w:t>
            </w:r>
          </w:p>
        </w:tc>
        <w:tc>
          <w:tcPr>
            <w:tcW w:w="1587" w:type="dxa"/>
            <w:gridSpan w:val="2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595" w:right="652"/>
              <w:jc w:val="center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4*</w:t>
            </w:r>
          </w:p>
        </w:tc>
      </w:tr>
      <w:tr w:rsidR="0066262B" w:rsidRPr="001F7B64" w:rsidTr="0066262B">
        <w:trPr>
          <w:trHeight w:val="207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167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  <w:tc>
          <w:tcPr>
            <w:tcW w:w="2071" w:type="dxa"/>
            <w:gridSpan w:val="2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504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  <w:tc>
          <w:tcPr>
            <w:tcW w:w="1780" w:type="dxa"/>
            <w:gridSpan w:val="2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348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  <w:tc>
          <w:tcPr>
            <w:tcW w:w="1587" w:type="dxa"/>
            <w:gridSpan w:val="2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266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</w:tr>
      <w:tr w:rsidR="0066262B" w:rsidRPr="001F7B64" w:rsidTr="0066262B">
        <w:trPr>
          <w:trHeight w:val="337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Русский язык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300" w:lineRule="exact"/>
              <w:ind w:left="249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9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КД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9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КД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138" w:right="111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КД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255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Литературное чтение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49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313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Родной язык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" w:line="291" w:lineRule="exact"/>
              <w:ind w:left="232"/>
              <w:rPr>
                <w:sz w:val="28"/>
              </w:rPr>
            </w:pPr>
            <w:r w:rsidRPr="001F7B64">
              <w:rPr>
                <w:sz w:val="28"/>
              </w:rPr>
              <w:t>ДС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94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94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505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170" w:lineRule="auto"/>
              <w:ind w:left="129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Литературное чтение на родном языке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96" w:line="289" w:lineRule="exact"/>
              <w:ind w:left="232"/>
              <w:rPr>
                <w:sz w:val="28"/>
              </w:rPr>
            </w:pPr>
            <w:r w:rsidRPr="001F7B64">
              <w:rPr>
                <w:sz w:val="28"/>
              </w:rPr>
              <w:t>ДС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177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177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12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Иностранный язык (англ.)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8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8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left="136" w:right="111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02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Математика и информатика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left="136" w:right="111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59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Окружающий мир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31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131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131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208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129"/>
              <w:rPr>
                <w:sz w:val="24"/>
              </w:rPr>
            </w:pPr>
          </w:p>
          <w:p w:rsidR="0066262B" w:rsidRPr="001F7B64" w:rsidRDefault="0066262B" w:rsidP="0066262B">
            <w:pPr>
              <w:pStyle w:val="TableParagraph"/>
              <w:spacing w:line="188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ОРКСЭ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24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255" w:right="226"/>
              <w:jc w:val="center"/>
              <w:rPr>
                <w:sz w:val="28"/>
              </w:rPr>
            </w:pPr>
            <w:r w:rsidRPr="001F7B64">
              <w:rPr>
                <w:w w:val="90"/>
                <w:sz w:val="28"/>
              </w:rPr>
              <w:t>ГО</w:t>
            </w:r>
          </w:p>
        </w:tc>
      </w:tr>
      <w:tr w:rsidR="0066262B" w:rsidRPr="001F7B64" w:rsidTr="0066262B">
        <w:trPr>
          <w:trHeight w:val="296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Музыка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356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ИЗО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8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28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28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02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Технология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24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308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189"/>
              <w:rPr>
                <w:sz w:val="24"/>
              </w:rPr>
            </w:pPr>
            <w:r w:rsidRPr="001F7B64">
              <w:rPr>
                <w:sz w:val="24"/>
              </w:rPr>
              <w:t>Физическая культура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10"/>
              <w:rPr>
                <w:sz w:val="28"/>
              </w:rPr>
            </w:pPr>
            <w:r w:rsidRPr="001F7B64">
              <w:rPr>
                <w:w w:val="89"/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10"/>
              <w:rPr>
                <w:sz w:val="28"/>
              </w:rPr>
            </w:pPr>
            <w:r w:rsidRPr="001F7B64">
              <w:rPr>
                <w:w w:val="89"/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</w:tbl>
    <w:p w:rsidR="00556829" w:rsidRPr="001F7B64" w:rsidRDefault="0055682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556829" w:rsidRPr="001F7B64" w:rsidRDefault="00556829" w:rsidP="00556829">
      <w:pPr>
        <w:spacing w:after="37"/>
        <w:ind w:right="-26" w:firstLine="567"/>
        <w:rPr>
          <w:rFonts w:cs="Times New Roman"/>
          <w:sz w:val="24"/>
          <w:szCs w:val="24"/>
        </w:rPr>
      </w:pPr>
    </w:p>
    <w:p w:rsidR="00556829" w:rsidRPr="001F7B64" w:rsidRDefault="00556829" w:rsidP="00556829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96" w:name="_Toc112679870"/>
      <w:bookmarkStart w:id="97" w:name="_Toc112855545"/>
      <w:r w:rsidRPr="001F7B64">
        <w:rPr>
          <w:color w:val="auto"/>
        </w:rPr>
        <w:t>ПЛАН ВНЕУРОЧНОЙ ДЕЯТЕЛЬНОСТИ</w:t>
      </w:r>
      <w:bookmarkEnd w:id="96"/>
      <w:bookmarkEnd w:id="97"/>
    </w:p>
    <w:p w:rsidR="00556829" w:rsidRPr="001F7B64" w:rsidRDefault="00556829" w:rsidP="0055682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  <w:shd w:val="clear" w:color="auto" w:fill="FFFFFF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455"/>
        <w:gridCol w:w="3134"/>
        <w:gridCol w:w="2023"/>
        <w:gridCol w:w="479"/>
        <w:gridCol w:w="582"/>
        <w:gridCol w:w="528"/>
        <w:gridCol w:w="634"/>
        <w:gridCol w:w="871"/>
        <w:gridCol w:w="865"/>
      </w:tblGrid>
      <w:tr w:rsidR="00855F73" w:rsidRPr="001F7B64" w:rsidTr="00855F73">
        <w:trPr>
          <w:trHeight w:val="20"/>
        </w:trPr>
        <w:tc>
          <w:tcPr>
            <w:tcW w:w="238" w:type="pct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№</w:t>
            </w:r>
          </w:p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bookmarkStart w:id="98" w:name="_GoBack"/>
            <w:bookmarkEnd w:id="98"/>
          </w:p>
        </w:tc>
        <w:tc>
          <w:tcPr>
            <w:tcW w:w="1057" w:type="pct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61" w:type="pct"/>
            <w:gridSpan w:val="4"/>
          </w:tcPr>
          <w:p w:rsidR="0048324D" w:rsidRPr="001F7B64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7" w:type="pct"/>
            <w:gridSpan w:val="2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  <w:vMerge/>
          </w:tcPr>
          <w:p w:rsidR="0048324D" w:rsidRPr="001F7B64" w:rsidRDefault="0048324D" w:rsidP="0048324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37" w:type="pct"/>
            <w:vMerge/>
          </w:tcPr>
          <w:p w:rsidR="0048324D" w:rsidRPr="001F7B64" w:rsidRDefault="0048324D" w:rsidP="0048324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057" w:type="pct"/>
            <w:vMerge/>
          </w:tcPr>
          <w:p w:rsidR="0048324D" w:rsidRPr="001F7B64" w:rsidRDefault="0048324D" w:rsidP="0048324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" w:type="pct"/>
            <w:gridSpan w:val="2"/>
            <w:vMerge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8324D" w:rsidRPr="001F7B64" w:rsidRDefault="0048324D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855F73" w:rsidRPr="001F7B64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1320 – максимальное количество часов внеурочной деятельности за уровень обучения. </w:t>
      </w:r>
    </w:p>
    <w:p w:rsidR="00855F73" w:rsidRPr="001F7B64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*Родители (законные представители) обучающихся с учетом мнения самих обучающихся выбирают курсы внеурочной деятельности из перечня, предложенного организацией в части, формируемой участниками образовательных отношений.</w:t>
      </w:r>
    </w:p>
    <w:p w:rsidR="00855F73" w:rsidRPr="001F7B64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возможно сокращение количества часов внеурочной деятельности. </w:t>
      </w:r>
    </w:p>
    <w:p w:rsidR="00855F73" w:rsidRPr="001F7B64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:rsidR="00855F73" w:rsidRPr="001F7B64" w:rsidRDefault="00855F73" w:rsidP="00855F73">
      <w:pPr>
        <w:spacing w:after="37"/>
        <w:ind w:right="-26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Промежуточная аттестация</w:t>
      </w:r>
    </w:p>
    <w:p w:rsidR="00855F73" w:rsidRPr="001F7B64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Промежуточная аттестация по внеурочной деятельности </w:t>
      </w:r>
      <w:r w:rsidR="00FC5AC2" w:rsidRPr="001F7B64">
        <w:rPr>
          <w:rFonts w:cs="Times New Roman"/>
          <w:sz w:val="24"/>
          <w:szCs w:val="24"/>
        </w:rPr>
        <w:t>НЕ ПРЕДУСМОТРЕНА</w:t>
      </w:r>
      <w:r w:rsidRPr="001F7B64">
        <w:rPr>
          <w:rFonts w:cs="Times New Roman"/>
          <w:sz w:val="24"/>
          <w:szCs w:val="24"/>
        </w:rPr>
        <w:t xml:space="preserve"> </w:t>
      </w:r>
      <w:r w:rsidR="0079249D" w:rsidRPr="001F7B64">
        <w:rPr>
          <w:rFonts w:cs="Times New Roman"/>
          <w:sz w:val="24"/>
          <w:szCs w:val="24"/>
        </w:rPr>
        <w:t>.</w:t>
      </w:r>
    </w:p>
    <w:p w:rsidR="00855F73" w:rsidRPr="001F7B64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:rsidR="000007F6" w:rsidRPr="001F7B64" w:rsidRDefault="000007F6" w:rsidP="000007F6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99" w:name="_Toc112679871"/>
      <w:bookmarkStart w:id="100" w:name="_Toc112855546"/>
      <w:r w:rsidRPr="001F7B64">
        <w:rPr>
          <w:color w:val="auto"/>
        </w:rPr>
        <w:t>КАЛЕНДАРНЫЙ УЧЕБНЫЙ ГРАФИК</w:t>
      </w:r>
      <w:bookmarkEnd w:id="99"/>
      <w:bookmarkEnd w:id="100"/>
    </w:p>
    <w:p w:rsidR="000007F6" w:rsidRPr="001F7B64" w:rsidRDefault="000007F6" w:rsidP="000007F6">
      <w:pPr>
        <w:pStyle w:val="a8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учебного года;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года;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каникул;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аттестации.</w:t>
      </w:r>
    </w:p>
    <w:p w:rsidR="000007F6" w:rsidRPr="001F7B64" w:rsidRDefault="000007F6" w:rsidP="000007F6">
      <w:pPr>
        <w:pStyle w:val="a8"/>
        <w:ind w:firstLine="462"/>
        <w:rPr>
          <w:rFonts w:eastAsia="Times New Roman" w:cs="Times New Roman"/>
          <w:sz w:val="24"/>
          <w:szCs w:val="24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0007F6" w:rsidRPr="001F7B64" w:rsidRDefault="000007F6" w:rsidP="000007F6">
      <w:pPr>
        <w:pStyle w:val="a8"/>
        <w:ind w:firstLine="462"/>
        <w:jc w:val="both"/>
        <w:rPr>
          <w:b/>
          <w:i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нижеуказанных данных ежегодно составляется годовой календарный учебный график.</w:t>
      </w:r>
    </w:p>
    <w:p w:rsidR="000007F6" w:rsidRPr="001F7B64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1F7B64">
        <w:rPr>
          <w:b/>
          <w:i/>
          <w:sz w:val="24"/>
          <w:szCs w:val="24"/>
        </w:rPr>
        <w:t xml:space="preserve">1.Дата начала и окончания учебного года: </w:t>
      </w:r>
    </w:p>
    <w:p w:rsidR="000007F6" w:rsidRPr="001F7B64" w:rsidRDefault="000007F6" w:rsidP="000007F6">
      <w:pPr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Начало учебного года – 1 сентября (если приходится на воскресенье, то – 2 сентября) Окончание учебного года – для </w:t>
      </w:r>
      <w:r w:rsidR="006A49AB" w:rsidRPr="001F7B64">
        <w:rPr>
          <w:sz w:val="24"/>
          <w:szCs w:val="24"/>
        </w:rPr>
        <w:t>1</w:t>
      </w:r>
      <w:r w:rsidRPr="001F7B64">
        <w:rPr>
          <w:sz w:val="24"/>
          <w:szCs w:val="24"/>
        </w:rPr>
        <w:t xml:space="preserve">-х классов – 20-25 мая, для </w:t>
      </w:r>
      <w:r w:rsidR="006A49AB" w:rsidRPr="001F7B64">
        <w:rPr>
          <w:sz w:val="24"/>
          <w:szCs w:val="24"/>
        </w:rPr>
        <w:t>2-4</w:t>
      </w:r>
      <w:r w:rsidRPr="001F7B64">
        <w:rPr>
          <w:sz w:val="24"/>
          <w:szCs w:val="24"/>
        </w:rPr>
        <w:t xml:space="preserve"> классов – 25-31мая. </w:t>
      </w:r>
    </w:p>
    <w:p w:rsidR="000007F6" w:rsidRPr="001F7B64" w:rsidRDefault="000007F6" w:rsidP="000007F6">
      <w:pPr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t>Продолжительность учебного года составляет</w:t>
      </w:r>
      <w:r w:rsidR="006A49AB" w:rsidRPr="001F7B64">
        <w:rPr>
          <w:sz w:val="24"/>
          <w:szCs w:val="24"/>
        </w:rPr>
        <w:t xml:space="preserve"> 33 учебные недели в 1 классе,</w:t>
      </w:r>
      <w:r w:rsidRPr="001F7B64">
        <w:rPr>
          <w:sz w:val="24"/>
          <w:szCs w:val="24"/>
        </w:rPr>
        <w:t xml:space="preserve"> 34 учебные недели</w:t>
      </w:r>
      <w:r w:rsidR="006A49AB" w:rsidRPr="001F7B64">
        <w:rPr>
          <w:sz w:val="24"/>
          <w:szCs w:val="24"/>
        </w:rPr>
        <w:t xml:space="preserve"> в 2-4 классах</w:t>
      </w:r>
      <w:r w:rsidRPr="001F7B64">
        <w:rPr>
          <w:sz w:val="24"/>
          <w:szCs w:val="24"/>
        </w:rPr>
        <w:t>. Рассчитывается по годовому календарю ежегодно.</w:t>
      </w:r>
    </w:p>
    <w:p w:rsidR="000007F6" w:rsidRPr="001F7B64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1F7B64">
        <w:rPr>
          <w:b/>
          <w:i/>
          <w:sz w:val="24"/>
          <w:szCs w:val="24"/>
        </w:rPr>
        <w:t xml:space="preserve">2. Сроки и продолжительность каникул </w:t>
      </w:r>
    </w:p>
    <w:tbl>
      <w:tblPr>
        <w:tblStyle w:val="TableGrid"/>
        <w:tblW w:w="5000" w:type="pct"/>
        <w:tblInd w:w="0" w:type="dxa"/>
        <w:tblCellMar>
          <w:top w:w="27" w:type="dxa"/>
          <w:left w:w="132" w:type="dxa"/>
          <w:right w:w="75" w:type="dxa"/>
        </w:tblCellMar>
        <w:tblLook w:val="04A0" w:firstRow="1" w:lastRow="0" w:firstColumn="1" w:lastColumn="0" w:noHBand="0" w:noVBand="1"/>
      </w:tblPr>
      <w:tblGrid>
        <w:gridCol w:w="3606"/>
        <w:gridCol w:w="4047"/>
        <w:gridCol w:w="1909"/>
      </w:tblGrid>
      <w:tr w:rsidR="000007F6" w:rsidRPr="001F7B64" w:rsidTr="0066262B">
        <w:trPr>
          <w:trHeight w:val="605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b/>
                <w:i/>
                <w:sz w:val="24"/>
                <w:szCs w:val="24"/>
              </w:rPr>
              <w:t xml:space="preserve">Каникулы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b/>
                <w:i/>
                <w:sz w:val="24"/>
                <w:szCs w:val="24"/>
              </w:rPr>
              <w:t xml:space="preserve">Сроки каникул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b/>
                <w:i/>
                <w:sz w:val="24"/>
                <w:szCs w:val="24"/>
              </w:rPr>
              <w:t xml:space="preserve">Количество дней </w:t>
            </w:r>
          </w:p>
        </w:tc>
      </w:tr>
      <w:tr w:rsidR="000007F6" w:rsidRPr="001F7B64" w:rsidTr="0066262B">
        <w:trPr>
          <w:trHeight w:val="27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Осенние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4 неделя октября – 1 неделя ноября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8-9 дней </w:t>
            </w:r>
          </w:p>
        </w:tc>
      </w:tr>
      <w:tr w:rsidR="000007F6" w:rsidRPr="001F7B64" w:rsidTr="0066262B">
        <w:trPr>
          <w:trHeight w:val="278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Зимние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4 неделя декабря – 2 неделя января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10-14 дней </w:t>
            </w:r>
          </w:p>
        </w:tc>
      </w:tr>
      <w:tr w:rsidR="000007F6" w:rsidRPr="001F7B64" w:rsidTr="0066262B">
        <w:trPr>
          <w:trHeight w:val="28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Весенние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3 неделя марта – 1 апреля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9 дней </w:t>
            </w:r>
          </w:p>
        </w:tc>
      </w:tr>
      <w:tr w:rsidR="000007F6" w:rsidRPr="001F7B64" w:rsidTr="0066262B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Летние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1 июня – 31 августа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13 недель </w:t>
            </w:r>
          </w:p>
        </w:tc>
      </w:tr>
      <w:tr w:rsidR="006A49AB" w:rsidRPr="001F7B64" w:rsidTr="0066262B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1F7B64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Дополнительные каникулы для первоклассников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1F7B64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Середина третьей четверти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1F7B64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7 дней</w:t>
            </w:r>
          </w:p>
        </w:tc>
      </w:tr>
    </w:tbl>
    <w:p w:rsidR="000007F6" w:rsidRPr="001F7B64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t>Возможны корректировки в годовом календарном графике в зависимости от календаря текущего года, климатических условий, санитарно-эпидемиологической обстановки.</w:t>
      </w:r>
    </w:p>
    <w:p w:rsidR="000007F6" w:rsidRPr="001F7B64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1F7B64">
        <w:rPr>
          <w:b/>
          <w:i/>
          <w:sz w:val="24"/>
          <w:szCs w:val="24"/>
        </w:rPr>
        <w:t xml:space="preserve">3. Сроки проведения промежуточной аттестации  </w:t>
      </w:r>
    </w:p>
    <w:p w:rsidR="000007F6" w:rsidRPr="001F7B64" w:rsidRDefault="000007F6" w:rsidP="000007F6">
      <w:pPr>
        <w:spacing w:after="27" w:line="257" w:lineRule="auto"/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 xml:space="preserve">Промежуточная аттестация для проводится в период с 3 недели апреля до конца учебного года без прекращения образовательного процесса. При решении педагогического совета об изменении формы промежуточной аттестации, например на Всероссийскую проверочную работу, то сроки промежуточной аттестации переносятся в соответствии с графиком ВПР. </w:t>
      </w:r>
    </w:p>
    <w:p w:rsidR="00855F73" w:rsidRPr="001F7B64" w:rsidRDefault="00855F73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6A49AB" w:rsidRPr="001F7B64" w:rsidRDefault="006A49AB" w:rsidP="006A49AB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101" w:name="_Toc112679872"/>
      <w:bookmarkStart w:id="102" w:name="_Toc112855547"/>
      <w:r w:rsidRPr="001F7B64">
        <w:rPr>
          <w:color w:val="auto"/>
        </w:rPr>
        <w:t>КАЛЕНДАРНЫЙ ПЛАН ВОСПИТАТЕЛЬНОЙ РАБОТЫ</w:t>
      </w:r>
      <w:bookmarkEnd w:id="101"/>
      <w:bookmarkEnd w:id="102"/>
    </w:p>
    <w:p w:rsidR="006A49AB" w:rsidRPr="001F7B64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Pr="001F7B64" w:rsidRDefault="006A49AB" w:rsidP="006A49AB">
      <w:pPr>
        <w:spacing w:after="21" w:line="259" w:lineRule="auto"/>
        <w:ind w:right="-26"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 xml:space="preserve">Календарный план воспитательной работы является приложением к ООП. </w:t>
      </w:r>
    </w:p>
    <w:p w:rsidR="006A49AB" w:rsidRPr="001F7B64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6A49AB" w:rsidRPr="001F7B64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Pr="001F7B64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Pr="001F7B64" w:rsidRDefault="006A49AB" w:rsidP="006A49AB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103" w:name="_Toc112679873"/>
      <w:bookmarkStart w:id="104" w:name="_Toc112855548"/>
      <w:r w:rsidRPr="001F7B64">
        <w:rPr>
          <w:color w:val="auto"/>
        </w:rPr>
        <w:t>ХАРАКТЕРИСТИКА УСЛОВИЙ РЕАЛИЗАЦИИ ПРОГРАММЫ НАЧАЛЬНОГО ОБЩЕГО ОБРАЗОВАНИЯ В СООТВЕТСТВИИ С ТРЕБОВАНИЯМИ ФГОС</w:t>
      </w:r>
      <w:bookmarkEnd w:id="103"/>
      <w:bookmarkEnd w:id="104"/>
    </w:p>
    <w:p w:rsidR="006A49AB" w:rsidRPr="001F7B64" w:rsidRDefault="006A49AB" w:rsidP="006A49AB">
      <w:pPr>
        <w:pStyle w:val="a8"/>
        <w:spacing w:line="276" w:lineRule="auto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программы основного общего образования включают:</w:t>
      </w:r>
    </w:p>
    <w:p w:rsidR="006A49AB" w:rsidRPr="001F7B64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общесистемные требования;</w:t>
      </w:r>
    </w:p>
    <w:p w:rsidR="006A49AB" w:rsidRPr="001F7B64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материально-техническому, учебно-методическому обеспечению;</w:t>
      </w:r>
    </w:p>
    <w:p w:rsidR="006A49AB" w:rsidRPr="001F7B64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психолого-педагогическим, кадровым и финансовым условиям.</w:t>
      </w:r>
    </w:p>
    <w:p w:rsidR="006A49AB" w:rsidRPr="001F7B64" w:rsidRDefault="006A49AB" w:rsidP="006A49AB">
      <w:pPr>
        <w:spacing w:line="276" w:lineRule="auto"/>
        <w:rPr>
          <w:sz w:val="24"/>
          <w:szCs w:val="24"/>
        </w:rPr>
      </w:pPr>
    </w:p>
    <w:p w:rsidR="008D7EAF" w:rsidRPr="001F7B64" w:rsidRDefault="008D7EAF" w:rsidP="008D7EAF">
      <w:pPr>
        <w:spacing w:line="276" w:lineRule="auto"/>
        <w:rPr>
          <w:sz w:val="24"/>
          <w:szCs w:val="24"/>
        </w:rPr>
      </w:pPr>
    </w:p>
    <w:p w:rsidR="008D7EAF" w:rsidRPr="001F7B64" w:rsidRDefault="008D7EAF" w:rsidP="008D7EAF">
      <w:pPr>
        <w:pStyle w:val="2"/>
        <w:jc w:val="center"/>
        <w:rPr>
          <w:color w:val="auto"/>
        </w:rPr>
      </w:pPr>
      <w:bookmarkStart w:id="105" w:name="_Toc112679874"/>
      <w:bookmarkStart w:id="106" w:name="_Toc112855549"/>
      <w:r w:rsidRPr="001F7B64">
        <w:rPr>
          <w:color w:val="auto"/>
        </w:rPr>
        <w:t>Характеристика условий реализации общесистемных требований</w:t>
      </w:r>
      <w:bookmarkEnd w:id="105"/>
      <w:bookmarkEnd w:id="106"/>
    </w:p>
    <w:p w:rsidR="008D7EAF" w:rsidRPr="001F7B64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Результатом выполнения требований к условиям реализации программы начального общего образования </w:t>
      </w:r>
      <w:r w:rsidR="009C6FF6" w:rsidRPr="001F7B64">
        <w:rPr>
          <w:sz w:val="24"/>
          <w:szCs w:val="24"/>
        </w:rPr>
        <w:t xml:space="preserve">является </w:t>
      </w:r>
      <w:r w:rsidRPr="001F7B64">
        <w:rPr>
          <w:sz w:val="24"/>
          <w:szCs w:val="24"/>
        </w:rPr>
        <w:t>создание комфортной развивающей образовательной среды по отношению к обучающимся и педагогическим работникам:</w:t>
      </w:r>
    </w:p>
    <w:p w:rsidR="008D7EAF" w:rsidRPr="001F7B64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8D7EAF" w:rsidRPr="001F7B64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8D7EAF" w:rsidRPr="001F7B64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В целях обеспечения реализации программы начального общего образования в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 для участников образовательных отношений созда</w:t>
      </w:r>
      <w:r w:rsidR="00825E49" w:rsidRPr="001F7B64">
        <w:rPr>
          <w:sz w:val="24"/>
          <w:szCs w:val="24"/>
        </w:rPr>
        <w:t>ны</w:t>
      </w:r>
      <w:r w:rsidRPr="001F7B64">
        <w:rPr>
          <w:sz w:val="24"/>
          <w:szCs w:val="24"/>
        </w:rPr>
        <w:t xml:space="preserve"> условия, обеспечивающие возможность: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достижения планируемых результатов освоения программы начального общего образования обучающимися;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выявления и развития способностей обучающихся через урочную и внеурочную деятельность, систему воспитательных мероприятий, практик, </w:t>
      </w:r>
      <w:r w:rsidRPr="001F7B64">
        <w:rPr>
          <w:sz w:val="24"/>
          <w:szCs w:val="24"/>
        </w:rPr>
        <w:lastRenderedPageBreak/>
        <w:t>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 социальной среды, а также в разработке и реализации индивидуальных учебных планов;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 xml:space="preserve">рганизации, и с учетом национальных и культурных особенностей </w:t>
      </w:r>
      <w:r w:rsidR="00825E49" w:rsidRPr="001F7B64">
        <w:rPr>
          <w:sz w:val="24"/>
          <w:szCs w:val="24"/>
        </w:rPr>
        <w:t>Республики Татарстан</w:t>
      </w:r>
      <w:r w:rsidRPr="001F7B64">
        <w:rPr>
          <w:sz w:val="24"/>
          <w:szCs w:val="24"/>
        </w:rPr>
        <w:t>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использования в образовательной деятельности современных образовательных и информационных технологий;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эффективного управления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825E49" w:rsidRPr="001F7B64" w:rsidRDefault="00825E49" w:rsidP="00825E49">
      <w:p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r w:rsidRPr="001F7B64">
        <w:rPr>
          <w:sz w:val="24"/>
          <w:szCs w:val="24"/>
          <w:lang w:val="en-US"/>
        </w:rPr>
        <w:lastRenderedPageBreak/>
        <w:t>edu</w:t>
      </w:r>
      <w:r w:rsidRPr="001F7B64">
        <w:rPr>
          <w:sz w:val="24"/>
          <w:szCs w:val="24"/>
        </w:rPr>
        <w:t>.</w:t>
      </w:r>
      <w:r w:rsidRPr="001F7B64">
        <w:rPr>
          <w:sz w:val="24"/>
          <w:szCs w:val="24"/>
          <w:lang w:val="en-US"/>
        </w:rPr>
        <w:t>tatar</w:t>
      </w:r>
      <w:r w:rsidRPr="001F7B64">
        <w:rPr>
          <w:sz w:val="24"/>
          <w:szCs w:val="24"/>
        </w:rPr>
        <w:t>.</w:t>
      </w:r>
      <w:r w:rsidRPr="001F7B64">
        <w:rPr>
          <w:sz w:val="24"/>
          <w:szCs w:val="24"/>
          <w:lang w:val="en-US"/>
        </w:rPr>
        <w:t>ru</w:t>
      </w:r>
      <w:r w:rsidRPr="001F7B64">
        <w:rPr>
          <w:sz w:val="24"/>
          <w:szCs w:val="24"/>
        </w:rPr>
        <w:t>, также имеется свободный доступ к официальному сайту образовательной организации в сети Интернет.</w:t>
      </w:r>
    </w:p>
    <w:p w:rsidR="00825E49" w:rsidRPr="001F7B64" w:rsidRDefault="00825E49" w:rsidP="00825E4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На сайте имеется доступ к:</w:t>
      </w:r>
    </w:p>
    <w:p w:rsidR="008D7EAF" w:rsidRPr="001F7B64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8D7EAF" w:rsidRPr="001F7B64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:rsidR="00825E49" w:rsidRPr="001F7B64" w:rsidRDefault="008D7EAF" w:rsidP="00825E4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</w:t>
      </w:r>
      <w:r w:rsidR="00825E49" w:rsidRPr="001F7B64">
        <w:rPr>
          <w:sz w:val="24"/>
          <w:szCs w:val="24"/>
        </w:rPr>
        <w:t>обеспечивается</w:t>
      </w:r>
      <w:r w:rsidRPr="001F7B64">
        <w:rPr>
          <w:sz w:val="24"/>
          <w:szCs w:val="24"/>
        </w:rPr>
        <w:t xml:space="preserve">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</w:t>
      </w:r>
      <w:r w:rsidR="00B726A7" w:rsidRPr="001F7B64">
        <w:rPr>
          <w:sz w:val="24"/>
          <w:szCs w:val="24"/>
        </w:rPr>
        <w:t>.</w:t>
      </w:r>
    </w:p>
    <w:p w:rsidR="008D7EAF" w:rsidRPr="001F7B64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8D7EAF" w:rsidRPr="001F7B64" w:rsidRDefault="008D7EAF" w:rsidP="006A49AB">
      <w:pPr>
        <w:spacing w:line="276" w:lineRule="auto"/>
        <w:rPr>
          <w:sz w:val="24"/>
          <w:szCs w:val="24"/>
        </w:rPr>
      </w:pPr>
    </w:p>
    <w:p w:rsidR="00A15C0E" w:rsidRPr="001F7B64" w:rsidRDefault="00A15C0E" w:rsidP="00A15C0E">
      <w:pPr>
        <w:pStyle w:val="3"/>
        <w:jc w:val="center"/>
        <w:rPr>
          <w:rFonts w:eastAsia="Times New Roman"/>
          <w:color w:val="auto"/>
        </w:rPr>
      </w:pPr>
      <w:bookmarkStart w:id="107" w:name="_Toc112679875"/>
      <w:bookmarkStart w:id="108" w:name="_Toc112855550"/>
      <w:r w:rsidRPr="001F7B64">
        <w:rPr>
          <w:rFonts w:eastAsia="Times New Roman"/>
          <w:color w:val="auto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107"/>
      <w:bookmarkEnd w:id="108"/>
    </w:p>
    <w:p w:rsidR="00A15C0E" w:rsidRPr="001F7B64" w:rsidRDefault="00A15C0E" w:rsidP="00A15C0E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Материально-технические условия реализации программы основного общего образования</w:t>
      </w:r>
    </w:p>
    <w:p w:rsidR="00B726A7" w:rsidRPr="001F7B64" w:rsidRDefault="00A15C0E" w:rsidP="00A15C0E">
      <w:pPr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1F7B64">
        <w:rPr>
          <w:sz w:val="24"/>
          <w:szCs w:val="24"/>
        </w:rPr>
        <w:t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образованияв соответствии с учебным планом.</w:t>
      </w:r>
      <w:r w:rsidRPr="001F7B64">
        <w:rPr>
          <w:rFonts w:ascii="Arial" w:eastAsia="Times New Roman" w:hAnsi="Arial" w:cs="Arial"/>
          <w:szCs w:val="20"/>
        </w:rPr>
        <w:br/>
      </w:r>
      <w:r w:rsidRPr="001F7B64">
        <w:rPr>
          <w:rFonts w:eastAsia="Times New Roman" w:cs="Times New Roman"/>
          <w:sz w:val="24"/>
          <w:szCs w:val="24"/>
        </w:rPr>
        <w:t xml:space="preserve">Помещение для реализации программы: отдельно стоящее здание с огражденной территорией, находящееся по адресу: 420073, РТ, </w:t>
      </w:r>
      <w:r w:rsidR="00B726A7" w:rsidRPr="001F7B64">
        <w:rPr>
          <w:rFonts w:eastAsia="Times New Roman" w:cs="Times New Roman"/>
          <w:sz w:val="24"/>
          <w:szCs w:val="24"/>
        </w:rPr>
        <w:t>Муслюмовский район, д. Тат.Шуран, ул. Школьная д. 60а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Материально-технические условия реализации программы начального общего образования обеспечивают: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соблюдение: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Гигиенических нормативов и Санитарно-эпидемиологических требований;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требований пожарной безопасности и электробезопасности;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требований охраны труда;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территории.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начального общего образования.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</w:p>
    <w:p w:rsidR="001F1C32" w:rsidRPr="001F7B64" w:rsidRDefault="001F1C32" w:rsidP="001F1C32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Учебно-методические условия, в том числе условия информационного обеспечения.</w:t>
      </w:r>
    </w:p>
    <w:p w:rsidR="0051785F" w:rsidRPr="001F7B64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 учебным предметам: русский язык, математика, окружающий мир, литературное чтение, иностранный язык (английский), а также не менее одного учебника и (или) учебного 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 </w:t>
      </w:r>
    </w:p>
    <w:p w:rsidR="0051785F" w:rsidRPr="001F7B64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ЭОР.</w:t>
      </w:r>
    </w:p>
    <w:p w:rsidR="0051785F" w:rsidRPr="001F7B64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Библиотека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51785F" w:rsidRPr="001F7B64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sz w:val="24"/>
          <w:szCs w:val="24"/>
        </w:rPr>
        <w:tab/>
      </w:r>
      <w:r w:rsidRPr="001F7B64">
        <w:rPr>
          <w:b/>
          <w:bCs/>
          <w:i/>
          <w:iCs/>
          <w:sz w:val="24"/>
          <w:szCs w:val="24"/>
        </w:rPr>
        <w:t>Перечень учебников и учебных пособий для реализации программы является Приложением к ООП.</w:t>
      </w:r>
    </w:p>
    <w:p w:rsidR="0051785F" w:rsidRPr="001F7B64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 xml:space="preserve">Список фонда библиотеки также является Приложением к ООП. </w:t>
      </w:r>
    </w:p>
    <w:p w:rsidR="0051785F" w:rsidRPr="001F7B64" w:rsidRDefault="0051785F" w:rsidP="0051785F">
      <w:pPr>
        <w:pStyle w:val="3"/>
        <w:jc w:val="center"/>
        <w:rPr>
          <w:rFonts w:eastAsia="Times New Roman"/>
          <w:color w:val="auto"/>
        </w:rPr>
      </w:pPr>
      <w:bookmarkStart w:id="109" w:name="_Toc112679876"/>
      <w:bookmarkStart w:id="110" w:name="_Toc112855551"/>
      <w:r w:rsidRPr="001F7B64">
        <w:rPr>
          <w:rFonts w:eastAsia="Times New Roman"/>
          <w:color w:val="auto"/>
        </w:rPr>
        <w:t>Характеристика условий реализации требований к психолого-педагогическим, кадровым и финансовым условиям</w:t>
      </w:r>
      <w:bookmarkEnd w:id="109"/>
      <w:bookmarkEnd w:id="110"/>
    </w:p>
    <w:p w:rsidR="0051785F" w:rsidRPr="001F7B64" w:rsidRDefault="0051785F" w:rsidP="0051785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Психолого-педагогические условия реализации программы начального общего образования </w:t>
      </w:r>
      <w:r w:rsidR="002B41E9" w:rsidRPr="001F7B64">
        <w:rPr>
          <w:sz w:val="24"/>
          <w:szCs w:val="24"/>
        </w:rPr>
        <w:t>обеспечивают</w:t>
      </w:r>
      <w:r w:rsidRPr="001F7B64">
        <w:rPr>
          <w:sz w:val="24"/>
          <w:szCs w:val="24"/>
        </w:rPr>
        <w:t>: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4) профилактику формирования у обучающихся девиантных форм поведения, агрессии и повышенной тревожности;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5) психолого-педагогическое сопровождение квалифицированным специалист</w:t>
      </w:r>
      <w:r w:rsidR="002B41E9" w:rsidRPr="001F7B64">
        <w:rPr>
          <w:sz w:val="24"/>
          <w:szCs w:val="24"/>
        </w:rPr>
        <w:t xml:space="preserve">ом - </w:t>
      </w:r>
      <w:r w:rsidRPr="001F7B64">
        <w:rPr>
          <w:sz w:val="24"/>
          <w:szCs w:val="24"/>
        </w:rPr>
        <w:t>педагогом-психологом</w:t>
      </w:r>
      <w:r w:rsidR="00B726A7" w:rsidRPr="001F7B64">
        <w:rPr>
          <w:sz w:val="24"/>
          <w:szCs w:val="24"/>
        </w:rPr>
        <w:t xml:space="preserve"> </w:t>
      </w:r>
      <w:r w:rsidRPr="001F7B64">
        <w:rPr>
          <w:sz w:val="24"/>
          <w:szCs w:val="24"/>
        </w:rPr>
        <w:t>участников образовательных отношений: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и развитие психолого-педагогической компетентности;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сохранение и укрепление психологического благополучия и психического здоровья обучающихся;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поддержка и сопровождение детско-родительских отношений;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ценности здоровья и безопасного образа жизни;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мониторинг возможностей и способностей обучающихся, выявление, поддержка и сопровождение одаренных детей;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создание условий для последующего профессионального самоопределения;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поддержка детских объединений, ученического самоуправления;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психологической культуры поведения в информационной среде;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развитие психологической культуры в области использования ИКТ;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6) индивидуальное психолого-педагогическое сопровождение всех участников образовательных отношений, в том числе: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обучающихся, проявляющих индивидуальные способности, и одаренных;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педагогических, учебно-вспомогательных и иных работников </w:t>
      </w:r>
      <w:r w:rsidR="002B41E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рганизации, обеспечивающих реализацию программы начального общего образования;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родителей (законных представителей) несовершеннолетних обучающихся;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7) диверсификацию уровней психолого-педагогического сопровождения (индивидуальный, групповой, уровень класса);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</w:t>
      </w:r>
      <w:r w:rsidR="002B41E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рганизации.</w:t>
      </w:r>
    </w:p>
    <w:p w:rsidR="002B41E9" w:rsidRPr="001F7B64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Все мероприятия по психолого-педагогической поддержке с указанием форм проведения, сроков прописаны в плане работы </w:t>
      </w:r>
      <w:r w:rsidR="00B726A7" w:rsidRPr="001F7B64">
        <w:rPr>
          <w:rFonts w:cs="Times New Roman"/>
          <w:sz w:val="24"/>
          <w:szCs w:val="24"/>
        </w:rPr>
        <w:t xml:space="preserve">за м директора по ВР </w:t>
      </w:r>
      <w:r w:rsidRPr="001F7B64">
        <w:rPr>
          <w:rFonts w:cs="Times New Roman"/>
          <w:sz w:val="24"/>
          <w:szCs w:val="24"/>
        </w:rPr>
        <w:t xml:space="preserve"> на учебный год. </w:t>
      </w:r>
    </w:p>
    <w:p w:rsidR="002B41E9" w:rsidRPr="001F7B64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</w:p>
    <w:p w:rsidR="002B41E9" w:rsidRPr="001F7B64" w:rsidRDefault="002B41E9" w:rsidP="002B41E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Описание кадровых условий реализации основной образовательной программы основного общего образования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sz w:val="24"/>
          <w:szCs w:val="24"/>
        </w:rPr>
        <w:t xml:space="preserve">Реализация программы начального общего образования обеспечивается педагогическими работниками организации. </w:t>
      </w:r>
      <w:r w:rsidRPr="001F7B64">
        <w:rPr>
          <w:rFonts w:cs="Times New Roman"/>
          <w:sz w:val="24"/>
          <w:szCs w:val="24"/>
        </w:rPr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2B41E9" w:rsidRPr="001F7B64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2B41E9" w:rsidRPr="001F7B64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2B41E9" w:rsidRPr="001F7B64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 учетом желания педагогических работников в целях установления квалификационной категории. 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 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 </w:t>
      </w:r>
      <w:r w:rsidRPr="001F7B64">
        <w:rPr>
          <w:rFonts w:cs="Times New Roman"/>
          <w:b/>
          <w:bCs/>
          <w:i/>
          <w:iCs/>
          <w:sz w:val="24"/>
          <w:szCs w:val="24"/>
        </w:rPr>
        <w:t>Список сотрудников является приложением к ООП, актуализируется при изменениях в личном составе.</w:t>
      </w:r>
    </w:p>
    <w:p w:rsidR="002B41E9" w:rsidRPr="001F7B64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Педагогические работники, привлекаемые к реализации программы начального общего образования, получают дополнительное профессиональное образование по </w:t>
      </w:r>
      <w:r w:rsidRPr="001F7B64">
        <w:rPr>
          <w:sz w:val="24"/>
          <w:szCs w:val="24"/>
        </w:rPr>
        <w:lastRenderedPageBreak/>
        <w:t>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Актуальные вопросы реализации программы начального общего образования рассматриваются методическими объединениямиобразовательной организации, а также методическими объединениями учителей </w:t>
      </w:r>
      <w:r w:rsidR="00B726A7" w:rsidRPr="001F7B64">
        <w:rPr>
          <w:rFonts w:cs="Times New Roman"/>
          <w:sz w:val="24"/>
          <w:szCs w:val="24"/>
        </w:rPr>
        <w:t>Муслюмовского района РТ</w:t>
      </w:r>
      <w:r w:rsidRPr="001F7B64">
        <w:rPr>
          <w:rFonts w:cs="Times New Roman"/>
          <w:sz w:val="24"/>
          <w:szCs w:val="24"/>
        </w:rPr>
        <w:t>, городских методических объединений.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 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1F1C32" w:rsidRPr="001F7B64" w:rsidRDefault="001F1C32" w:rsidP="002B41E9">
      <w:pPr>
        <w:spacing w:line="276" w:lineRule="auto"/>
        <w:ind w:firstLine="567"/>
        <w:rPr>
          <w:sz w:val="24"/>
          <w:szCs w:val="24"/>
        </w:rPr>
      </w:pPr>
    </w:p>
    <w:p w:rsidR="00004617" w:rsidRPr="001F7B64" w:rsidRDefault="00004617" w:rsidP="00004617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Финансовые условия реализации образовательной программы основного общего образования</w:t>
      </w:r>
    </w:p>
    <w:p w:rsidR="00004617" w:rsidRPr="001F7B64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Финансовые условия реализации программы начального общего образования обеспечивают:</w:t>
      </w:r>
    </w:p>
    <w:p w:rsidR="00004617" w:rsidRPr="001F7B64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004617" w:rsidRPr="001F7B64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возможность реализации всех требований и условий, предусмотренных ФГОС;</w:t>
      </w:r>
    </w:p>
    <w:p w:rsidR="00004617" w:rsidRPr="001F7B64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покрытие затрат на реализацию всех частей программы начального общего образования.</w:t>
      </w:r>
    </w:p>
    <w:p w:rsidR="00004617" w:rsidRPr="001F7B64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ФГОС.</w:t>
      </w:r>
    </w:p>
    <w:p w:rsidR="00004617" w:rsidRPr="001F7B64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</w:t>
      </w:r>
      <w:r w:rsidR="00FF1C45" w:rsidRPr="001F7B64">
        <w:rPr>
          <w:sz w:val="24"/>
          <w:szCs w:val="24"/>
        </w:rPr>
        <w:t>.</w:t>
      </w:r>
    </w:p>
    <w:p w:rsidR="00FF1C45" w:rsidRPr="001F7B64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FF1C45" w:rsidRPr="001F7B64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</w:t>
      </w:r>
      <w:r w:rsidRPr="001F7B64">
        <w:rPr>
          <w:sz w:val="24"/>
          <w:szCs w:val="24"/>
        </w:rPr>
        <w:lastRenderedPageBreak/>
        <w:t>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FF1C45" w:rsidRPr="001F7B64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</w:p>
    <w:p w:rsidR="00A15C0E" w:rsidRPr="001F7B64" w:rsidRDefault="00A15C0E" w:rsidP="00A15C0E">
      <w:pPr>
        <w:spacing w:line="276" w:lineRule="auto"/>
        <w:ind w:firstLine="567"/>
        <w:jc w:val="center"/>
        <w:rPr>
          <w:sz w:val="24"/>
          <w:szCs w:val="24"/>
        </w:rPr>
      </w:pPr>
    </w:p>
    <w:p w:rsidR="00965600" w:rsidRPr="001F7B64" w:rsidRDefault="00965600" w:rsidP="006A49AB">
      <w:pPr>
        <w:spacing w:line="276" w:lineRule="auto"/>
        <w:rPr>
          <w:sz w:val="24"/>
          <w:szCs w:val="24"/>
        </w:rPr>
      </w:pPr>
    </w:p>
    <w:p w:rsidR="006A49AB" w:rsidRPr="001F7B64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sectPr w:rsidR="006A49AB" w:rsidRPr="001F7B64" w:rsidSect="00265A5F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5EF" w:rsidRDefault="00E275EF" w:rsidP="00C31FAA">
      <w:pPr>
        <w:spacing w:line="240" w:lineRule="auto"/>
      </w:pPr>
      <w:r>
        <w:separator/>
      </w:r>
    </w:p>
  </w:endnote>
  <w:endnote w:type="continuationSeparator" w:id="0">
    <w:p w:rsidR="00E275EF" w:rsidRDefault="00E275EF" w:rsidP="00C3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PT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94E" w:rsidRDefault="00B5194E">
    <w:pPr>
      <w:spacing w:after="194" w:line="259" w:lineRule="auto"/>
      <w:ind w:firstLine="0"/>
      <w:jc w:val="left"/>
    </w:pPr>
    <w:r>
      <w:t xml:space="preserve">- </w:t>
    </w:r>
  </w:p>
  <w:p w:rsidR="00B5194E" w:rsidRDefault="00B5194E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34</w:t>
    </w:r>
    <w:r>
      <w:fldChar w:fldCharType="end"/>
    </w:r>
  </w:p>
  <w:p w:rsidR="00B5194E" w:rsidRDefault="00B5194E">
    <w:pPr>
      <w:spacing w:line="259" w:lineRule="auto"/>
      <w:ind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94E" w:rsidRDefault="00B5194E">
    <w:pPr>
      <w:spacing w:after="194" w:line="259" w:lineRule="auto"/>
      <w:ind w:firstLine="0"/>
      <w:jc w:val="left"/>
    </w:pPr>
    <w:r>
      <w:t xml:space="preserve">- </w:t>
    </w:r>
  </w:p>
  <w:p w:rsidR="00B5194E" w:rsidRDefault="00B5194E">
    <w:pPr>
      <w:spacing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94E" w:rsidRDefault="00B5194E">
    <w:pPr>
      <w:spacing w:after="194" w:line="259" w:lineRule="auto"/>
      <w:ind w:firstLine="0"/>
      <w:jc w:val="left"/>
    </w:pPr>
    <w:r>
      <w:t xml:space="preserve">- </w:t>
    </w:r>
  </w:p>
  <w:p w:rsidR="00B5194E" w:rsidRDefault="00B5194E">
    <w:pPr>
      <w:spacing w:line="259" w:lineRule="auto"/>
      <w:ind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522B">
      <w:rPr>
        <w:noProof/>
      </w:rPr>
      <w:t>1</w:t>
    </w:r>
    <w:r>
      <w:rPr>
        <w:noProof/>
      </w:rPr>
      <w:fldChar w:fldCharType="end"/>
    </w:r>
  </w:p>
  <w:p w:rsidR="00B5194E" w:rsidRDefault="00B5194E">
    <w:pPr>
      <w:spacing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5EF" w:rsidRDefault="00E275EF" w:rsidP="00C31FAA">
      <w:pPr>
        <w:spacing w:line="240" w:lineRule="auto"/>
      </w:pPr>
      <w:r>
        <w:separator/>
      </w:r>
    </w:p>
  </w:footnote>
  <w:footnote w:type="continuationSeparator" w:id="0">
    <w:p w:rsidR="00E275EF" w:rsidRDefault="00E275EF" w:rsidP="00C31F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465389"/>
      <w:docPartObj>
        <w:docPartGallery w:val="Page Numbers (Top of Page)"/>
        <w:docPartUnique/>
      </w:docPartObj>
    </w:sdtPr>
    <w:sdtContent>
      <w:p w:rsidR="00B5194E" w:rsidRDefault="00B5194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2B">
          <w:rPr>
            <w:noProof/>
          </w:rPr>
          <w:t>84</w:t>
        </w:r>
        <w:r>
          <w:rPr>
            <w:noProof/>
          </w:rPr>
          <w:fldChar w:fldCharType="end"/>
        </w:r>
      </w:p>
    </w:sdtContent>
  </w:sdt>
  <w:p w:rsidR="00B5194E" w:rsidRDefault="00B5194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58E8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A921DB"/>
    <w:multiLevelType w:val="hybridMultilevel"/>
    <w:tmpl w:val="1D8E2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083827"/>
    <w:multiLevelType w:val="hybridMultilevel"/>
    <w:tmpl w:val="66E00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64A6407"/>
    <w:multiLevelType w:val="hybridMultilevel"/>
    <w:tmpl w:val="6D26AC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6">
    <w:nsid w:val="06B05140"/>
    <w:multiLevelType w:val="hybridMultilevel"/>
    <w:tmpl w:val="B14C5F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7D81F34"/>
    <w:multiLevelType w:val="hybridMultilevel"/>
    <w:tmpl w:val="9AC89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9EC443F"/>
    <w:multiLevelType w:val="hybridMultilevel"/>
    <w:tmpl w:val="AE243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B2F3CBC"/>
    <w:multiLevelType w:val="hybridMultilevel"/>
    <w:tmpl w:val="783627F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3">
    <w:nsid w:val="0C08452B"/>
    <w:multiLevelType w:val="hybridMultilevel"/>
    <w:tmpl w:val="686C7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D2B5247"/>
    <w:multiLevelType w:val="hybridMultilevel"/>
    <w:tmpl w:val="6032EF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DE4DAE"/>
    <w:multiLevelType w:val="hybridMultilevel"/>
    <w:tmpl w:val="BFC44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18D0D8D"/>
    <w:multiLevelType w:val="hybridMultilevel"/>
    <w:tmpl w:val="00F63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4BF1BF0"/>
    <w:multiLevelType w:val="hybridMultilevel"/>
    <w:tmpl w:val="DEF03D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4E12A76"/>
    <w:multiLevelType w:val="hybridMultilevel"/>
    <w:tmpl w:val="7136C3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FD6661"/>
    <w:multiLevelType w:val="hybridMultilevel"/>
    <w:tmpl w:val="C6DA20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1650268C"/>
    <w:multiLevelType w:val="hybridMultilevel"/>
    <w:tmpl w:val="F9A4B0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8FA605D"/>
    <w:multiLevelType w:val="hybridMultilevel"/>
    <w:tmpl w:val="1480C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A1E337B"/>
    <w:multiLevelType w:val="hybridMultilevel"/>
    <w:tmpl w:val="6C50C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5061B21"/>
    <w:multiLevelType w:val="hybridMultilevel"/>
    <w:tmpl w:val="DCC4CD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5AB5AB6"/>
    <w:multiLevelType w:val="hybridMultilevel"/>
    <w:tmpl w:val="D0165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26176F61"/>
    <w:multiLevelType w:val="hybridMultilevel"/>
    <w:tmpl w:val="D5828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6BE73B2"/>
    <w:multiLevelType w:val="hybridMultilevel"/>
    <w:tmpl w:val="8F90E9F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7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A6B09D4"/>
    <w:multiLevelType w:val="hybridMultilevel"/>
    <w:tmpl w:val="95C407D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9">
    <w:nsid w:val="2A832267"/>
    <w:multiLevelType w:val="hybridMultilevel"/>
    <w:tmpl w:val="2696CC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2AD03062"/>
    <w:multiLevelType w:val="hybridMultilevel"/>
    <w:tmpl w:val="C4EAF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D8D4866"/>
    <w:multiLevelType w:val="hybridMultilevel"/>
    <w:tmpl w:val="73621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30C65FBC"/>
    <w:multiLevelType w:val="multilevel"/>
    <w:tmpl w:val="77BA7B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6">
    <w:nsid w:val="31CE7A20"/>
    <w:multiLevelType w:val="hybridMultilevel"/>
    <w:tmpl w:val="F7FE5D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33057B25"/>
    <w:multiLevelType w:val="hybridMultilevel"/>
    <w:tmpl w:val="376C89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34707801"/>
    <w:multiLevelType w:val="hybridMultilevel"/>
    <w:tmpl w:val="0792D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35C62E73"/>
    <w:multiLevelType w:val="hybridMultilevel"/>
    <w:tmpl w:val="81808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36A51036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36E10A21"/>
    <w:multiLevelType w:val="hybridMultilevel"/>
    <w:tmpl w:val="8EE67B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B41629C"/>
    <w:multiLevelType w:val="hybridMultilevel"/>
    <w:tmpl w:val="90AE0F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3D74591A"/>
    <w:multiLevelType w:val="hybridMultilevel"/>
    <w:tmpl w:val="0D7EF7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FD62659"/>
    <w:multiLevelType w:val="hybridMultilevel"/>
    <w:tmpl w:val="DC8A4B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40036B6C"/>
    <w:multiLevelType w:val="hybridMultilevel"/>
    <w:tmpl w:val="CE32F5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60">
    <w:nsid w:val="41687F99"/>
    <w:multiLevelType w:val="hybridMultilevel"/>
    <w:tmpl w:val="BE847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41C55868"/>
    <w:multiLevelType w:val="hybridMultilevel"/>
    <w:tmpl w:val="C2FCC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427555FD"/>
    <w:multiLevelType w:val="hybridMultilevel"/>
    <w:tmpl w:val="2DF4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4570654"/>
    <w:multiLevelType w:val="hybridMultilevel"/>
    <w:tmpl w:val="C436BE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460C7DB7"/>
    <w:multiLevelType w:val="hybridMultilevel"/>
    <w:tmpl w:val="5F1C518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483B3DD4"/>
    <w:multiLevelType w:val="hybridMultilevel"/>
    <w:tmpl w:val="806E6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49B309F0"/>
    <w:multiLevelType w:val="hybridMultilevel"/>
    <w:tmpl w:val="FD7AE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A711B85"/>
    <w:multiLevelType w:val="hybridMultilevel"/>
    <w:tmpl w:val="D45E9C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4EBA0644"/>
    <w:multiLevelType w:val="hybridMultilevel"/>
    <w:tmpl w:val="231E7B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4ECE0851"/>
    <w:multiLevelType w:val="hybridMultilevel"/>
    <w:tmpl w:val="5FC462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540D4C41"/>
    <w:multiLevelType w:val="hybridMultilevel"/>
    <w:tmpl w:val="3DA65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9C3474E"/>
    <w:multiLevelType w:val="hybridMultilevel"/>
    <w:tmpl w:val="934A07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5C8A6ECE"/>
    <w:multiLevelType w:val="hybridMultilevel"/>
    <w:tmpl w:val="232A4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ED726E5"/>
    <w:multiLevelType w:val="hybridMultilevel"/>
    <w:tmpl w:val="BCE2A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>
    <w:nsid w:val="5FD665BB"/>
    <w:multiLevelType w:val="hybridMultilevel"/>
    <w:tmpl w:val="282C7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>
    <w:nsid w:val="618748E3"/>
    <w:multiLevelType w:val="hybridMultilevel"/>
    <w:tmpl w:val="E72C15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62CB5871"/>
    <w:multiLevelType w:val="hybridMultilevel"/>
    <w:tmpl w:val="59AA2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3341C4F"/>
    <w:multiLevelType w:val="hybridMultilevel"/>
    <w:tmpl w:val="77B84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63C84248"/>
    <w:multiLevelType w:val="hybridMultilevel"/>
    <w:tmpl w:val="EA6CB9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65DA2C36"/>
    <w:multiLevelType w:val="hybridMultilevel"/>
    <w:tmpl w:val="A63025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690C39CB"/>
    <w:multiLevelType w:val="hybridMultilevel"/>
    <w:tmpl w:val="CD40C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2">
    <w:nsid w:val="6B8762CF"/>
    <w:multiLevelType w:val="hybridMultilevel"/>
    <w:tmpl w:val="CC74F2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6C0728DE"/>
    <w:multiLevelType w:val="hybridMultilevel"/>
    <w:tmpl w:val="EC5C2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95">
    <w:nsid w:val="6CB64480"/>
    <w:multiLevelType w:val="hybridMultilevel"/>
    <w:tmpl w:val="5BD68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7">
    <w:nsid w:val="6E2D07E7"/>
    <w:multiLevelType w:val="hybridMultilevel"/>
    <w:tmpl w:val="CB449E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>
    <w:nsid w:val="6EAD2EFA"/>
    <w:multiLevelType w:val="hybridMultilevel"/>
    <w:tmpl w:val="D5BAE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9">
    <w:nsid w:val="71C7231B"/>
    <w:multiLevelType w:val="hybridMultilevel"/>
    <w:tmpl w:val="F47AAE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B12335"/>
    <w:multiLevelType w:val="hybridMultilevel"/>
    <w:tmpl w:val="B19C49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>
    <w:nsid w:val="75AA5021"/>
    <w:multiLevelType w:val="hybridMultilevel"/>
    <w:tmpl w:val="7E667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3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4">
    <w:nsid w:val="78FC222B"/>
    <w:multiLevelType w:val="hybridMultilevel"/>
    <w:tmpl w:val="F3B2A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5">
    <w:nsid w:val="7E9E45D0"/>
    <w:multiLevelType w:val="hybridMultilevel"/>
    <w:tmpl w:val="F034A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>
    <w:nsid w:val="7F245753"/>
    <w:multiLevelType w:val="hybridMultilevel"/>
    <w:tmpl w:val="C21C5C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23"/>
  </w:num>
  <w:num w:numId="3">
    <w:abstractNumId w:val="93"/>
  </w:num>
  <w:num w:numId="4">
    <w:abstractNumId w:val="95"/>
  </w:num>
  <w:num w:numId="5">
    <w:abstractNumId w:val="36"/>
  </w:num>
  <w:num w:numId="6">
    <w:abstractNumId w:val="19"/>
  </w:num>
  <w:num w:numId="7">
    <w:abstractNumId w:val="49"/>
  </w:num>
  <w:num w:numId="8">
    <w:abstractNumId w:val="41"/>
  </w:num>
  <w:num w:numId="9">
    <w:abstractNumId w:val="40"/>
  </w:num>
  <w:num w:numId="10">
    <w:abstractNumId w:val="105"/>
  </w:num>
  <w:num w:numId="11">
    <w:abstractNumId w:val="47"/>
  </w:num>
  <w:num w:numId="12">
    <w:abstractNumId w:val="16"/>
  </w:num>
  <w:num w:numId="13">
    <w:abstractNumId w:val="67"/>
  </w:num>
  <w:num w:numId="14">
    <w:abstractNumId w:val="2"/>
  </w:num>
  <w:num w:numId="15">
    <w:abstractNumId w:val="84"/>
  </w:num>
  <w:num w:numId="16">
    <w:abstractNumId w:val="68"/>
  </w:num>
  <w:num w:numId="17">
    <w:abstractNumId w:val="70"/>
  </w:num>
  <w:num w:numId="18">
    <w:abstractNumId w:val="102"/>
  </w:num>
  <w:num w:numId="19">
    <w:abstractNumId w:val="18"/>
  </w:num>
  <w:num w:numId="20">
    <w:abstractNumId w:val="53"/>
  </w:num>
  <w:num w:numId="21">
    <w:abstractNumId w:val="31"/>
  </w:num>
  <w:num w:numId="22">
    <w:abstractNumId w:val="15"/>
  </w:num>
  <w:num w:numId="23">
    <w:abstractNumId w:val="30"/>
  </w:num>
  <w:num w:numId="24">
    <w:abstractNumId w:val="25"/>
  </w:num>
  <w:num w:numId="25">
    <w:abstractNumId w:val="42"/>
  </w:num>
  <w:num w:numId="26">
    <w:abstractNumId w:val="3"/>
  </w:num>
  <w:num w:numId="27">
    <w:abstractNumId w:val="64"/>
  </w:num>
  <w:num w:numId="28">
    <w:abstractNumId w:val="80"/>
  </w:num>
  <w:num w:numId="29">
    <w:abstractNumId w:val="100"/>
  </w:num>
  <w:num w:numId="30">
    <w:abstractNumId w:val="71"/>
  </w:num>
  <w:num w:numId="31">
    <w:abstractNumId w:val="52"/>
  </w:num>
  <w:num w:numId="32">
    <w:abstractNumId w:val="37"/>
  </w:num>
  <w:num w:numId="33">
    <w:abstractNumId w:val="33"/>
  </w:num>
  <w:num w:numId="34">
    <w:abstractNumId w:val="85"/>
  </w:num>
  <w:num w:numId="35">
    <w:abstractNumId w:val="28"/>
  </w:num>
  <w:num w:numId="36">
    <w:abstractNumId w:val="44"/>
  </w:num>
  <w:num w:numId="37">
    <w:abstractNumId w:val="57"/>
  </w:num>
  <w:num w:numId="38">
    <w:abstractNumId w:val="75"/>
  </w:num>
  <w:num w:numId="39">
    <w:abstractNumId w:val="91"/>
  </w:num>
  <w:num w:numId="40">
    <w:abstractNumId w:val="103"/>
  </w:num>
  <w:num w:numId="41">
    <w:abstractNumId w:val="74"/>
  </w:num>
  <w:num w:numId="42">
    <w:abstractNumId w:val="27"/>
  </w:num>
  <w:num w:numId="43">
    <w:abstractNumId w:val="1"/>
  </w:num>
  <w:num w:numId="44">
    <w:abstractNumId w:val="29"/>
  </w:num>
  <w:num w:numId="45">
    <w:abstractNumId w:val="38"/>
  </w:num>
  <w:num w:numId="46">
    <w:abstractNumId w:val="81"/>
  </w:num>
  <w:num w:numId="47">
    <w:abstractNumId w:val="5"/>
  </w:num>
  <w:num w:numId="48">
    <w:abstractNumId w:val="78"/>
  </w:num>
  <w:num w:numId="49">
    <w:abstractNumId w:val="101"/>
  </w:num>
  <w:num w:numId="50">
    <w:abstractNumId w:val="6"/>
  </w:num>
  <w:num w:numId="51">
    <w:abstractNumId w:val="46"/>
  </w:num>
  <w:num w:numId="52">
    <w:abstractNumId w:val="7"/>
  </w:num>
  <w:num w:numId="53">
    <w:abstractNumId w:val="99"/>
  </w:num>
  <w:num w:numId="54">
    <w:abstractNumId w:val="50"/>
  </w:num>
  <w:num w:numId="55">
    <w:abstractNumId w:val="0"/>
  </w:num>
  <w:num w:numId="56">
    <w:abstractNumId w:val="76"/>
  </w:num>
  <w:num w:numId="57">
    <w:abstractNumId w:val="87"/>
  </w:num>
  <w:num w:numId="58">
    <w:abstractNumId w:val="88"/>
  </w:num>
  <w:num w:numId="59">
    <w:abstractNumId w:val="66"/>
  </w:num>
  <w:num w:numId="60">
    <w:abstractNumId w:val="22"/>
  </w:num>
  <w:num w:numId="61">
    <w:abstractNumId w:val="61"/>
  </w:num>
  <w:num w:numId="62">
    <w:abstractNumId w:val="56"/>
  </w:num>
  <w:num w:numId="63">
    <w:abstractNumId w:val="72"/>
  </w:num>
  <w:num w:numId="64">
    <w:abstractNumId w:val="21"/>
  </w:num>
  <w:num w:numId="65">
    <w:abstractNumId w:val="65"/>
  </w:num>
  <w:num w:numId="66">
    <w:abstractNumId w:val="97"/>
  </w:num>
  <w:num w:numId="67">
    <w:abstractNumId w:val="73"/>
  </w:num>
  <w:num w:numId="68">
    <w:abstractNumId w:val="45"/>
  </w:num>
  <w:num w:numId="69">
    <w:abstractNumId w:val="20"/>
  </w:num>
  <w:num w:numId="70">
    <w:abstractNumId w:val="14"/>
  </w:num>
  <w:num w:numId="71">
    <w:abstractNumId w:val="77"/>
  </w:num>
  <w:num w:numId="72">
    <w:abstractNumId w:val="63"/>
  </w:num>
  <w:num w:numId="73">
    <w:abstractNumId w:val="48"/>
  </w:num>
  <w:num w:numId="74">
    <w:abstractNumId w:val="4"/>
  </w:num>
  <w:num w:numId="75">
    <w:abstractNumId w:val="51"/>
  </w:num>
  <w:num w:numId="76">
    <w:abstractNumId w:val="17"/>
  </w:num>
  <w:num w:numId="77">
    <w:abstractNumId w:val="62"/>
  </w:num>
  <w:num w:numId="78">
    <w:abstractNumId w:val="92"/>
  </w:num>
  <w:num w:numId="79">
    <w:abstractNumId w:val="98"/>
  </w:num>
  <w:num w:numId="80">
    <w:abstractNumId w:val="55"/>
  </w:num>
  <w:num w:numId="81">
    <w:abstractNumId w:val="60"/>
  </w:num>
  <w:num w:numId="82">
    <w:abstractNumId w:val="35"/>
  </w:num>
  <w:num w:numId="83">
    <w:abstractNumId w:val="34"/>
  </w:num>
  <w:num w:numId="84">
    <w:abstractNumId w:val="86"/>
  </w:num>
  <w:num w:numId="85">
    <w:abstractNumId w:val="58"/>
  </w:num>
  <w:num w:numId="86">
    <w:abstractNumId w:val="104"/>
  </w:num>
  <w:num w:numId="87">
    <w:abstractNumId w:val="32"/>
  </w:num>
  <w:num w:numId="88">
    <w:abstractNumId w:val="39"/>
  </w:num>
  <w:num w:numId="89">
    <w:abstractNumId w:val="89"/>
  </w:num>
  <w:num w:numId="90">
    <w:abstractNumId w:val="106"/>
  </w:num>
  <w:num w:numId="91">
    <w:abstractNumId w:val="79"/>
  </w:num>
  <w:num w:numId="92">
    <w:abstractNumId w:val="9"/>
  </w:num>
  <w:num w:numId="93">
    <w:abstractNumId w:val="82"/>
  </w:num>
  <w:num w:numId="94">
    <w:abstractNumId w:val="24"/>
  </w:num>
  <w:num w:numId="95">
    <w:abstractNumId w:val="83"/>
  </w:num>
  <w:num w:numId="96">
    <w:abstractNumId w:val="26"/>
  </w:num>
  <w:num w:numId="97">
    <w:abstractNumId w:val="11"/>
  </w:num>
  <w:num w:numId="98">
    <w:abstractNumId w:val="94"/>
  </w:num>
  <w:num w:numId="99">
    <w:abstractNumId w:val="12"/>
  </w:num>
  <w:num w:numId="100">
    <w:abstractNumId w:val="8"/>
  </w:num>
  <w:num w:numId="101">
    <w:abstractNumId w:val="96"/>
  </w:num>
  <w:num w:numId="102">
    <w:abstractNumId w:val="10"/>
  </w:num>
  <w:num w:numId="103">
    <w:abstractNumId w:val="13"/>
  </w:num>
  <w:num w:numId="104">
    <w:abstractNumId w:val="43"/>
  </w:num>
  <w:num w:numId="105">
    <w:abstractNumId w:val="69"/>
  </w:num>
  <w:num w:numId="106">
    <w:abstractNumId w:val="90"/>
  </w:num>
  <w:num w:numId="107">
    <w:abstractNumId w:val="5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4F"/>
    <w:rsid w:val="000007F6"/>
    <w:rsid w:val="00004617"/>
    <w:rsid w:val="00012B01"/>
    <w:rsid w:val="00057A03"/>
    <w:rsid w:val="000640FB"/>
    <w:rsid w:val="000A4565"/>
    <w:rsid w:val="000F7FEB"/>
    <w:rsid w:val="00137810"/>
    <w:rsid w:val="001B2CAD"/>
    <w:rsid w:val="001D6455"/>
    <w:rsid w:val="001D67EE"/>
    <w:rsid w:val="001F1C32"/>
    <w:rsid w:val="001F7B64"/>
    <w:rsid w:val="00215C33"/>
    <w:rsid w:val="002410DE"/>
    <w:rsid w:val="002417B6"/>
    <w:rsid w:val="00265A5F"/>
    <w:rsid w:val="0027635E"/>
    <w:rsid w:val="00282804"/>
    <w:rsid w:val="0028516A"/>
    <w:rsid w:val="002A3F45"/>
    <w:rsid w:val="002B1F6F"/>
    <w:rsid w:val="002B29CF"/>
    <w:rsid w:val="002B41E9"/>
    <w:rsid w:val="002C604B"/>
    <w:rsid w:val="002C70BD"/>
    <w:rsid w:val="002C76F3"/>
    <w:rsid w:val="003278BE"/>
    <w:rsid w:val="003672F4"/>
    <w:rsid w:val="00397CD2"/>
    <w:rsid w:val="003D3369"/>
    <w:rsid w:val="003E4D6D"/>
    <w:rsid w:val="00407118"/>
    <w:rsid w:val="00442910"/>
    <w:rsid w:val="00454566"/>
    <w:rsid w:val="00474B0C"/>
    <w:rsid w:val="0048324D"/>
    <w:rsid w:val="004966A8"/>
    <w:rsid w:val="004B27BA"/>
    <w:rsid w:val="004E044F"/>
    <w:rsid w:val="0051785F"/>
    <w:rsid w:val="00543BAE"/>
    <w:rsid w:val="00556829"/>
    <w:rsid w:val="005749CA"/>
    <w:rsid w:val="00575931"/>
    <w:rsid w:val="005A7795"/>
    <w:rsid w:val="005C54AF"/>
    <w:rsid w:val="00601E4E"/>
    <w:rsid w:val="0063507E"/>
    <w:rsid w:val="0066262B"/>
    <w:rsid w:val="00663034"/>
    <w:rsid w:val="006A49AB"/>
    <w:rsid w:val="006F522B"/>
    <w:rsid w:val="0079249D"/>
    <w:rsid w:val="007C7C0A"/>
    <w:rsid w:val="007E0AEF"/>
    <w:rsid w:val="007E7308"/>
    <w:rsid w:val="00825E49"/>
    <w:rsid w:val="00836A3B"/>
    <w:rsid w:val="00855F73"/>
    <w:rsid w:val="00883925"/>
    <w:rsid w:val="008D7EAF"/>
    <w:rsid w:val="00965600"/>
    <w:rsid w:val="009C1797"/>
    <w:rsid w:val="009C6FF6"/>
    <w:rsid w:val="009F6FF1"/>
    <w:rsid w:val="00A15C0E"/>
    <w:rsid w:val="00AC0E5C"/>
    <w:rsid w:val="00AE0EC4"/>
    <w:rsid w:val="00AF30C8"/>
    <w:rsid w:val="00B0149C"/>
    <w:rsid w:val="00B128D0"/>
    <w:rsid w:val="00B164EA"/>
    <w:rsid w:val="00B166FF"/>
    <w:rsid w:val="00B5194E"/>
    <w:rsid w:val="00B726A7"/>
    <w:rsid w:val="00BA24DF"/>
    <w:rsid w:val="00BB13E7"/>
    <w:rsid w:val="00BB1746"/>
    <w:rsid w:val="00BB4690"/>
    <w:rsid w:val="00C04A2F"/>
    <w:rsid w:val="00C0651E"/>
    <w:rsid w:val="00C31FAA"/>
    <w:rsid w:val="00C33C10"/>
    <w:rsid w:val="00C560C6"/>
    <w:rsid w:val="00C9788C"/>
    <w:rsid w:val="00CC299A"/>
    <w:rsid w:val="00CF16F0"/>
    <w:rsid w:val="00D05085"/>
    <w:rsid w:val="00D664CB"/>
    <w:rsid w:val="00D942BD"/>
    <w:rsid w:val="00DD363C"/>
    <w:rsid w:val="00DE68CA"/>
    <w:rsid w:val="00E11A81"/>
    <w:rsid w:val="00E25C39"/>
    <w:rsid w:val="00E275EF"/>
    <w:rsid w:val="00E97FBC"/>
    <w:rsid w:val="00EA060D"/>
    <w:rsid w:val="00EE7F85"/>
    <w:rsid w:val="00F0318A"/>
    <w:rsid w:val="00F13971"/>
    <w:rsid w:val="00F741B2"/>
    <w:rsid w:val="00F76796"/>
    <w:rsid w:val="00FC5AC2"/>
    <w:rsid w:val="00FD49A3"/>
    <w:rsid w:val="00FE2060"/>
    <w:rsid w:val="00FF1C45"/>
    <w:rsid w:val="00FF2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1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4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C0E5C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C0E5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4966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28D0"/>
    <w:rPr>
      <w:color w:val="0563C1" w:themeColor="hyperlink"/>
      <w:u w:val="single"/>
    </w:rPr>
  </w:style>
  <w:style w:type="character" w:customStyle="1" w:styleId="s10">
    <w:name w:val="s_10"/>
    <w:basedOn w:val="a0"/>
    <w:rsid w:val="005749CA"/>
  </w:style>
  <w:style w:type="paragraph" w:styleId="a8">
    <w:name w:val="No Spacing"/>
    <w:qFormat/>
    <w:rsid w:val="00B166F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0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4B27BA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59"/>
    <w:rsid w:val="003D33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31FAA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31FA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C31FA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CF16F0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table" w:customStyle="1" w:styleId="TableGrid">
    <w:name w:val="TableGrid"/>
    <w:rsid w:val="00CF16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9F6FF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F6FF1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E97FBC"/>
  </w:style>
  <w:style w:type="paragraph" w:customStyle="1" w:styleId="c1">
    <w:name w:val="c1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97FBC"/>
  </w:style>
  <w:style w:type="character" w:customStyle="1" w:styleId="c0">
    <w:name w:val="c0"/>
    <w:basedOn w:val="a0"/>
    <w:rsid w:val="00E97FBC"/>
  </w:style>
  <w:style w:type="character" w:customStyle="1" w:styleId="c32">
    <w:name w:val="c32"/>
    <w:basedOn w:val="a0"/>
    <w:rsid w:val="00E97FBC"/>
  </w:style>
  <w:style w:type="paragraph" w:customStyle="1" w:styleId="c49">
    <w:name w:val="c49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E97FBC"/>
  </w:style>
  <w:style w:type="character" w:customStyle="1" w:styleId="c18">
    <w:name w:val="c18"/>
    <w:basedOn w:val="a0"/>
    <w:rsid w:val="00E97FBC"/>
  </w:style>
  <w:style w:type="paragraph" w:customStyle="1" w:styleId="c5">
    <w:name w:val="c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397CD2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282804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282804"/>
    <w:pPr>
      <w:ind w:left="227" w:hanging="142"/>
    </w:pPr>
  </w:style>
  <w:style w:type="character" w:customStyle="1" w:styleId="Italic">
    <w:name w:val="Italic"/>
    <w:uiPriority w:val="99"/>
    <w:rsid w:val="00282804"/>
    <w:rPr>
      <w:i/>
      <w:iCs/>
    </w:rPr>
  </w:style>
  <w:style w:type="character" w:customStyle="1" w:styleId="Bold">
    <w:name w:val="Bold"/>
    <w:uiPriority w:val="99"/>
    <w:rsid w:val="0028280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F741B2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741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41B2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F741B2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4832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2410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410D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626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222" w:firstLine="0"/>
      <w:jc w:val="center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07" w:firstLine="0"/>
      <w:jc w:val="left"/>
    </w:pPr>
    <w:rPr>
      <w:rFonts w:eastAsia="Times New Roman" w:cs="Times New Roman"/>
      <w:sz w:val="22"/>
      <w:lang w:eastAsia="en-US"/>
    </w:rPr>
  </w:style>
  <w:style w:type="paragraph" w:customStyle="1" w:styleId="210">
    <w:name w:val="Заголовок 21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545" w:firstLine="0"/>
      <w:jc w:val="center"/>
      <w:outlineLvl w:val="2"/>
    </w:pPr>
    <w:rPr>
      <w:rFonts w:eastAsia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1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4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C0E5C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C0E5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4966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28D0"/>
    <w:rPr>
      <w:color w:val="0563C1" w:themeColor="hyperlink"/>
      <w:u w:val="single"/>
    </w:rPr>
  </w:style>
  <w:style w:type="character" w:customStyle="1" w:styleId="s10">
    <w:name w:val="s_10"/>
    <w:basedOn w:val="a0"/>
    <w:rsid w:val="005749CA"/>
  </w:style>
  <w:style w:type="paragraph" w:styleId="a8">
    <w:name w:val="No Spacing"/>
    <w:qFormat/>
    <w:rsid w:val="00B166F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0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4B27BA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59"/>
    <w:rsid w:val="003D33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31FAA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31FA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C31FA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CF16F0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table" w:customStyle="1" w:styleId="TableGrid">
    <w:name w:val="TableGrid"/>
    <w:rsid w:val="00CF16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9F6FF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F6FF1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E97FBC"/>
  </w:style>
  <w:style w:type="paragraph" w:customStyle="1" w:styleId="c1">
    <w:name w:val="c1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97FBC"/>
  </w:style>
  <w:style w:type="character" w:customStyle="1" w:styleId="c0">
    <w:name w:val="c0"/>
    <w:basedOn w:val="a0"/>
    <w:rsid w:val="00E97FBC"/>
  </w:style>
  <w:style w:type="character" w:customStyle="1" w:styleId="c32">
    <w:name w:val="c32"/>
    <w:basedOn w:val="a0"/>
    <w:rsid w:val="00E97FBC"/>
  </w:style>
  <w:style w:type="paragraph" w:customStyle="1" w:styleId="c49">
    <w:name w:val="c49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E97FBC"/>
  </w:style>
  <w:style w:type="character" w:customStyle="1" w:styleId="c18">
    <w:name w:val="c18"/>
    <w:basedOn w:val="a0"/>
    <w:rsid w:val="00E97FBC"/>
  </w:style>
  <w:style w:type="paragraph" w:customStyle="1" w:styleId="c5">
    <w:name w:val="c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397CD2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282804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282804"/>
    <w:pPr>
      <w:ind w:left="227" w:hanging="142"/>
    </w:pPr>
  </w:style>
  <w:style w:type="character" w:customStyle="1" w:styleId="Italic">
    <w:name w:val="Italic"/>
    <w:uiPriority w:val="99"/>
    <w:rsid w:val="00282804"/>
    <w:rPr>
      <w:i/>
      <w:iCs/>
    </w:rPr>
  </w:style>
  <w:style w:type="character" w:customStyle="1" w:styleId="Bold">
    <w:name w:val="Bold"/>
    <w:uiPriority w:val="99"/>
    <w:rsid w:val="0028280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F741B2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741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41B2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F741B2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4832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2410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410D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626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222" w:firstLine="0"/>
      <w:jc w:val="center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07" w:firstLine="0"/>
      <w:jc w:val="left"/>
    </w:pPr>
    <w:rPr>
      <w:rFonts w:eastAsia="Times New Roman" w:cs="Times New Roman"/>
      <w:sz w:val="22"/>
      <w:lang w:eastAsia="en-US"/>
    </w:rPr>
  </w:style>
  <w:style w:type="paragraph" w:customStyle="1" w:styleId="210">
    <w:name w:val="Заголовок 21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545" w:firstLine="0"/>
      <w:jc w:val="center"/>
      <w:outlineLvl w:val="2"/>
    </w:pPr>
    <w:rPr>
      <w:rFonts w:eastAsia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5093644/86674d20d06c3956a601ddc16326e3a9/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base.garant.ru/400274954/24975ac4e087d8084e1778ea7178fd4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71770012/53f89421bbdaf741eb2d1ecc4ddb4c33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A793-CA77-495E-B70D-E88E41B5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32503</Words>
  <Characters>185268</Characters>
  <Application>Microsoft Office Word</Application>
  <DocSecurity>0</DocSecurity>
  <Lines>1543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Айгуль Ризатдинова</cp:lastModifiedBy>
  <cp:revision>2</cp:revision>
  <dcterms:created xsi:type="dcterms:W3CDTF">2023-10-09T00:16:00Z</dcterms:created>
  <dcterms:modified xsi:type="dcterms:W3CDTF">2023-10-09T00:16:00Z</dcterms:modified>
</cp:coreProperties>
</file>